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D719DF" w14:textId="44C72019" w:rsidR="002A66E8" w:rsidRDefault="00022709" w:rsidP="00380A4C">
      <w:pPr>
        <w:spacing w:line="252" w:lineRule="auto"/>
        <w:ind w:left="6521"/>
        <w:rPr>
          <w:rFonts w:asciiTheme="majorHAnsi" w:eastAsia="Times New Roman" w:hAnsiTheme="majorHAnsi" w:cstheme="majorHAnsi"/>
          <w:sz w:val="24"/>
          <w:szCs w:val="24"/>
          <w:lang w:val="lt-LT"/>
        </w:rPr>
      </w:pPr>
      <w:r w:rsidRPr="0057538E">
        <w:rPr>
          <w:rFonts w:asciiTheme="majorHAnsi" w:eastAsia="Times New Roman" w:hAnsiTheme="majorHAnsi" w:cstheme="majorHAnsi"/>
          <w:sz w:val="24"/>
          <w:szCs w:val="24"/>
          <w:lang w:val="lt-LT"/>
        </w:rPr>
        <w:t>Preliminariosios sutarties</w:t>
      </w:r>
      <w:r w:rsidR="007315C9" w:rsidRPr="0057538E">
        <w:rPr>
          <w:rFonts w:asciiTheme="majorHAnsi" w:eastAsia="Times New Roman" w:hAnsiTheme="majorHAnsi" w:cstheme="majorHAnsi"/>
          <w:sz w:val="24"/>
          <w:szCs w:val="24"/>
          <w:lang w:val="lt-LT"/>
        </w:rPr>
        <w:t xml:space="preserve"> </w:t>
      </w:r>
      <w:r w:rsidR="00E02CD4">
        <w:rPr>
          <w:rFonts w:asciiTheme="majorHAnsi" w:eastAsia="Times New Roman" w:hAnsiTheme="majorHAnsi" w:cstheme="majorHAnsi"/>
          <w:sz w:val="24"/>
          <w:szCs w:val="24"/>
          <w:lang w:val="lt-LT"/>
        </w:rPr>
        <w:t xml:space="preserve">/ </w:t>
      </w:r>
    </w:p>
    <w:p w14:paraId="47C2BE4C" w14:textId="150B4387" w:rsidR="00E02CD4" w:rsidRPr="0057538E" w:rsidRDefault="00E02CD4" w:rsidP="00380A4C">
      <w:pPr>
        <w:spacing w:line="252" w:lineRule="auto"/>
        <w:ind w:left="6521"/>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Pagrindinės sutarties</w:t>
      </w:r>
    </w:p>
    <w:p w14:paraId="5A086EFB" w14:textId="3366F8C1" w:rsidR="002A66E8" w:rsidRPr="0057538E" w:rsidRDefault="007315C9" w:rsidP="00380A4C">
      <w:pPr>
        <w:spacing w:line="252" w:lineRule="auto"/>
        <w:ind w:left="6521"/>
        <w:rPr>
          <w:rFonts w:asciiTheme="majorHAnsi" w:eastAsia="Times New Roman" w:hAnsiTheme="majorHAnsi" w:cstheme="majorHAnsi"/>
          <w:sz w:val="24"/>
          <w:szCs w:val="24"/>
          <w:lang w:val="lt-LT"/>
        </w:rPr>
      </w:pPr>
      <w:r w:rsidRPr="0057538E">
        <w:rPr>
          <w:rFonts w:asciiTheme="majorHAnsi" w:eastAsia="Times New Roman" w:hAnsiTheme="majorHAnsi" w:cstheme="majorHAnsi"/>
          <w:sz w:val="24"/>
          <w:szCs w:val="24"/>
          <w:lang w:val="lt-LT"/>
        </w:rPr>
        <w:t>1 priedas</w:t>
      </w:r>
    </w:p>
    <w:p w14:paraId="27C0EF8E" w14:textId="77777777" w:rsidR="0049616C" w:rsidRPr="0057538E" w:rsidRDefault="0049616C" w:rsidP="00380A4C">
      <w:pPr>
        <w:spacing w:line="252" w:lineRule="auto"/>
        <w:ind w:left="6521"/>
        <w:rPr>
          <w:rFonts w:asciiTheme="majorHAnsi" w:eastAsia="Times New Roman" w:hAnsiTheme="majorHAnsi" w:cstheme="majorHAnsi"/>
          <w:sz w:val="24"/>
          <w:szCs w:val="24"/>
          <w:lang w:val="lt-LT"/>
        </w:rPr>
      </w:pPr>
    </w:p>
    <w:p w14:paraId="5C30C3F6" w14:textId="514BBC9F" w:rsidR="00EB300F" w:rsidRDefault="000665C1">
      <w:pPr>
        <w:spacing w:line="252" w:lineRule="auto"/>
        <w:jc w:val="center"/>
        <w:rPr>
          <w:rFonts w:asciiTheme="majorHAnsi" w:eastAsia="Times New Roman" w:hAnsiTheme="majorHAnsi" w:cstheme="majorHAnsi"/>
          <w:b/>
          <w:sz w:val="24"/>
          <w:szCs w:val="24"/>
          <w:lang w:val="lt-LT"/>
        </w:rPr>
      </w:pPr>
      <w:bookmarkStart w:id="0" w:name="_Hlk220504311"/>
      <w:r w:rsidRPr="0057538E">
        <w:rPr>
          <w:rFonts w:asciiTheme="majorHAnsi" w:eastAsia="Times New Roman" w:hAnsiTheme="majorHAnsi" w:cstheme="majorHAnsi"/>
          <w:b/>
          <w:sz w:val="24"/>
          <w:szCs w:val="24"/>
          <w:lang w:val="lt-LT"/>
        </w:rPr>
        <w:t>MOKYMŲ PAGAL PEDAGOGINIŲ IR PSICHOLOGINIŲ ŽINIŲ KURS</w:t>
      </w:r>
      <w:r w:rsidR="00EB300F">
        <w:rPr>
          <w:rFonts w:asciiTheme="majorHAnsi" w:eastAsia="Times New Roman" w:hAnsiTheme="majorHAnsi" w:cstheme="majorHAnsi"/>
          <w:b/>
          <w:sz w:val="24"/>
          <w:szCs w:val="24"/>
          <w:lang w:val="lt-LT"/>
        </w:rPr>
        <w:t xml:space="preserve">Ą PASLAUGŲ </w:t>
      </w:r>
      <w:bookmarkEnd w:id="0"/>
      <w:r w:rsidRPr="0057538E">
        <w:rPr>
          <w:rFonts w:asciiTheme="majorHAnsi" w:eastAsia="Times New Roman" w:hAnsiTheme="majorHAnsi" w:cstheme="majorHAnsi"/>
          <w:b/>
          <w:sz w:val="24"/>
          <w:szCs w:val="24"/>
          <w:lang w:val="lt-LT"/>
        </w:rPr>
        <w:t xml:space="preserve">PIRKIMO </w:t>
      </w:r>
    </w:p>
    <w:p w14:paraId="79622880" w14:textId="07622BA3" w:rsidR="002A66E8" w:rsidRPr="0057538E" w:rsidRDefault="004C1968">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TECHNINĖ </w:t>
      </w:r>
      <w:r w:rsidR="007315C9" w:rsidRPr="0057538E">
        <w:rPr>
          <w:rFonts w:asciiTheme="majorHAnsi" w:eastAsia="Times New Roman" w:hAnsiTheme="majorHAnsi" w:cstheme="majorHAnsi"/>
          <w:b/>
          <w:sz w:val="24"/>
          <w:szCs w:val="24"/>
          <w:lang w:val="lt-LT"/>
        </w:rPr>
        <w:t>SPECIFIKACIJA</w:t>
      </w:r>
      <w:r w:rsidR="00814E7E" w:rsidRPr="0057538E">
        <w:rPr>
          <w:rFonts w:asciiTheme="majorHAnsi" w:eastAsia="Times New Roman" w:hAnsiTheme="majorHAnsi" w:cstheme="majorHAnsi"/>
          <w:b/>
          <w:sz w:val="24"/>
          <w:szCs w:val="24"/>
          <w:lang w:val="lt-LT"/>
        </w:rPr>
        <w:t xml:space="preserve"> </w:t>
      </w:r>
    </w:p>
    <w:p w14:paraId="45B8A279" w14:textId="77777777" w:rsidR="002A66E8" w:rsidRPr="0057538E" w:rsidRDefault="002A66E8">
      <w:pPr>
        <w:spacing w:line="252" w:lineRule="auto"/>
        <w:jc w:val="center"/>
        <w:rPr>
          <w:rFonts w:asciiTheme="majorHAnsi" w:eastAsia="Times New Roman" w:hAnsiTheme="majorHAnsi" w:cstheme="majorHAnsi"/>
          <w:b/>
          <w:sz w:val="24"/>
          <w:szCs w:val="24"/>
          <w:lang w:val="lt-LT"/>
        </w:rPr>
      </w:pPr>
    </w:p>
    <w:p w14:paraId="573DCC0E" w14:textId="77777777" w:rsidR="002A66E8" w:rsidRPr="0057538E" w:rsidRDefault="007315C9">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I SKYRIUS </w:t>
      </w:r>
    </w:p>
    <w:p w14:paraId="78CA1597" w14:textId="333864F9" w:rsidR="002A66E8" w:rsidRPr="0057538E" w:rsidRDefault="008B54F5">
      <w:pPr>
        <w:spacing w:line="252" w:lineRule="auto"/>
        <w:jc w:val="center"/>
        <w:rPr>
          <w:rFonts w:asciiTheme="majorHAnsi" w:eastAsia="Times New Roman" w:hAnsiTheme="majorHAnsi" w:cstheme="majorHAnsi"/>
          <w:b/>
          <w:sz w:val="24"/>
          <w:szCs w:val="24"/>
          <w:lang w:val="lt-LT"/>
        </w:rPr>
      </w:pPr>
      <w:r w:rsidRPr="0057538E">
        <w:rPr>
          <w:rFonts w:asciiTheme="majorHAnsi" w:eastAsia="Times New Roman" w:hAnsiTheme="majorHAnsi" w:cstheme="majorHAnsi"/>
          <w:b/>
          <w:sz w:val="24"/>
          <w:szCs w:val="24"/>
          <w:lang w:val="lt-LT"/>
        </w:rPr>
        <w:t xml:space="preserve">BENDROJI INFORMACIJA APIE </w:t>
      </w:r>
      <w:r w:rsidR="007315C9" w:rsidRPr="0057538E">
        <w:rPr>
          <w:rFonts w:asciiTheme="majorHAnsi" w:eastAsia="Times New Roman" w:hAnsiTheme="majorHAnsi" w:cstheme="majorHAnsi"/>
          <w:b/>
          <w:sz w:val="24"/>
          <w:szCs w:val="24"/>
          <w:lang w:val="lt-LT"/>
        </w:rPr>
        <w:t>PIRKIMO OBJEKT</w:t>
      </w:r>
      <w:r w:rsidRPr="0057538E">
        <w:rPr>
          <w:rFonts w:asciiTheme="majorHAnsi" w:eastAsia="Times New Roman" w:hAnsiTheme="majorHAnsi" w:cstheme="majorHAnsi"/>
          <w:b/>
          <w:sz w:val="24"/>
          <w:szCs w:val="24"/>
          <w:lang w:val="lt-LT"/>
        </w:rPr>
        <w:t>Ą</w:t>
      </w:r>
    </w:p>
    <w:p w14:paraId="7BAB4042" w14:textId="77777777" w:rsidR="002A66E8" w:rsidRPr="0057538E" w:rsidRDefault="002A66E8">
      <w:pPr>
        <w:rPr>
          <w:rFonts w:asciiTheme="majorHAnsi" w:hAnsiTheme="majorHAnsi" w:cstheme="majorHAnsi"/>
          <w:sz w:val="24"/>
          <w:szCs w:val="24"/>
          <w:lang w:val="lt-LT"/>
        </w:rPr>
      </w:pPr>
    </w:p>
    <w:p w14:paraId="767B22CF" w14:textId="2D7654FA" w:rsidR="008B54F5" w:rsidRPr="0057538E" w:rsidRDefault="000D71AD" w:rsidP="008B54F5">
      <w:pPr>
        <w:tabs>
          <w:tab w:val="left" w:pos="0"/>
          <w:tab w:val="left" w:pos="709"/>
        </w:tabs>
        <w:spacing w:line="252" w:lineRule="auto"/>
        <w:ind w:firstLine="709"/>
        <w:jc w:val="both"/>
        <w:rPr>
          <w:rFonts w:asciiTheme="majorHAnsi" w:hAnsiTheme="majorHAnsi" w:cstheme="majorHAnsi"/>
          <w:sz w:val="24"/>
          <w:szCs w:val="24"/>
          <w:lang w:val="lt-LT"/>
        </w:rPr>
      </w:pPr>
      <w:r w:rsidRPr="0057538E">
        <w:rPr>
          <w:rFonts w:asciiTheme="majorHAnsi" w:eastAsia="Times New Roman" w:hAnsiTheme="majorHAnsi" w:cstheme="majorHAnsi"/>
          <w:b/>
          <w:bCs/>
          <w:sz w:val="24"/>
          <w:szCs w:val="24"/>
          <w:lang w:val="lt-LT"/>
        </w:rPr>
        <w:t xml:space="preserve">1.1. </w:t>
      </w:r>
      <w:r w:rsidR="007315C9" w:rsidRPr="0057538E">
        <w:rPr>
          <w:rFonts w:asciiTheme="majorHAnsi" w:eastAsia="Times New Roman" w:hAnsiTheme="majorHAnsi" w:cstheme="majorHAnsi"/>
          <w:b/>
          <w:bCs/>
          <w:sz w:val="24"/>
          <w:szCs w:val="24"/>
          <w:lang w:val="lt-LT"/>
        </w:rPr>
        <w:t>Pirkimo objektas</w:t>
      </w:r>
      <w:r w:rsidR="002B1584" w:rsidRPr="0057538E">
        <w:rPr>
          <w:rFonts w:asciiTheme="majorHAnsi" w:eastAsia="Times New Roman" w:hAnsiTheme="majorHAnsi" w:cstheme="majorHAnsi"/>
          <w:sz w:val="24"/>
          <w:szCs w:val="24"/>
          <w:lang w:val="lt-LT"/>
        </w:rPr>
        <w:t xml:space="preserve"> –</w:t>
      </w:r>
      <w:r w:rsidR="007315C9" w:rsidRPr="0057538E">
        <w:rPr>
          <w:rFonts w:asciiTheme="majorHAnsi" w:eastAsia="Times New Roman" w:hAnsiTheme="majorHAnsi" w:cstheme="majorHAnsi"/>
          <w:sz w:val="24"/>
          <w:szCs w:val="24"/>
          <w:lang w:val="lt-LT"/>
        </w:rPr>
        <w:t xml:space="preserve"> </w:t>
      </w:r>
      <w:r w:rsidR="00D6120D" w:rsidRPr="0057538E">
        <w:rPr>
          <w:rFonts w:asciiTheme="majorHAnsi" w:eastAsia="Times New Roman" w:hAnsiTheme="majorHAnsi" w:cstheme="majorHAnsi"/>
          <w:sz w:val="24"/>
          <w:szCs w:val="24"/>
          <w:lang w:val="lt-LT"/>
        </w:rPr>
        <w:t>mokym</w:t>
      </w:r>
      <w:r w:rsidR="00800190" w:rsidRPr="0057538E">
        <w:rPr>
          <w:rFonts w:asciiTheme="majorHAnsi" w:eastAsia="Times New Roman" w:hAnsiTheme="majorHAnsi" w:cstheme="majorHAnsi"/>
          <w:sz w:val="24"/>
          <w:szCs w:val="24"/>
          <w:lang w:val="lt-LT"/>
        </w:rPr>
        <w:t>ų</w:t>
      </w:r>
      <w:r w:rsidR="00EB300F">
        <w:rPr>
          <w:rFonts w:asciiTheme="majorHAnsi" w:eastAsia="Times New Roman" w:hAnsiTheme="majorHAnsi" w:cstheme="majorHAnsi"/>
          <w:sz w:val="24"/>
          <w:szCs w:val="24"/>
          <w:lang w:val="lt-LT"/>
        </w:rPr>
        <w:t xml:space="preserve"> pagal</w:t>
      </w:r>
      <w:r w:rsidR="00D6120D" w:rsidRPr="0057538E">
        <w:rPr>
          <w:rFonts w:asciiTheme="majorHAnsi" w:eastAsia="Times New Roman" w:hAnsiTheme="majorHAnsi" w:cstheme="majorHAnsi"/>
          <w:sz w:val="24"/>
          <w:szCs w:val="24"/>
          <w:lang w:val="lt-LT"/>
        </w:rPr>
        <w:t xml:space="preserve"> P</w:t>
      </w:r>
      <w:r w:rsidR="00B7322B" w:rsidRPr="0057538E">
        <w:rPr>
          <w:rFonts w:asciiTheme="majorHAnsi" w:eastAsia="Times New Roman" w:hAnsiTheme="majorHAnsi" w:cstheme="majorHAnsi"/>
          <w:bCs/>
          <w:sz w:val="24"/>
          <w:szCs w:val="24"/>
          <w:lang w:val="lt-LT"/>
        </w:rPr>
        <w:t>edagoginių ir psichologinių žinių kurs</w:t>
      </w:r>
      <w:r w:rsidR="00EB300F">
        <w:rPr>
          <w:rFonts w:asciiTheme="majorHAnsi" w:eastAsia="Times New Roman" w:hAnsiTheme="majorHAnsi" w:cstheme="majorHAnsi"/>
          <w:bCs/>
          <w:sz w:val="24"/>
          <w:szCs w:val="24"/>
          <w:lang w:val="lt-LT"/>
        </w:rPr>
        <w:t>ą paslaugos</w:t>
      </w:r>
      <w:r w:rsidR="00D6120D" w:rsidRPr="0057538E">
        <w:rPr>
          <w:rFonts w:asciiTheme="majorHAnsi" w:eastAsia="Times New Roman" w:hAnsiTheme="majorHAnsi" w:cstheme="majorHAnsi"/>
          <w:bCs/>
          <w:sz w:val="24"/>
          <w:szCs w:val="24"/>
          <w:lang w:val="lt-LT"/>
        </w:rPr>
        <w:t xml:space="preserve"> </w:t>
      </w:r>
      <w:r w:rsidR="00D6120D" w:rsidRPr="0057538E">
        <w:rPr>
          <w:rFonts w:asciiTheme="majorHAnsi" w:eastAsia="Times New Roman" w:hAnsiTheme="majorHAnsi" w:cstheme="majorHAnsi"/>
          <w:sz w:val="24"/>
          <w:szCs w:val="24"/>
          <w:lang w:val="lt-LT"/>
        </w:rPr>
        <w:t>(toliau – paslaugos</w:t>
      </w:r>
      <w:r w:rsidR="008A5A22" w:rsidRPr="0057538E">
        <w:rPr>
          <w:rFonts w:asciiTheme="majorHAnsi" w:eastAsia="Times New Roman" w:hAnsiTheme="majorHAnsi" w:cstheme="majorHAnsi"/>
          <w:sz w:val="24"/>
          <w:szCs w:val="24"/>
          <w:lang w:val="lt-LT"/>
        </w:rPr>
        <w:t xml:space="preserve"> arba mokymai</w:t>
      </w:r>
      <w:r w:rsidR="00D6120D" w:rsidRPr="0057538E">
        <w:rPr>
          <w:rFonts w:asciiTheme="majorHAnsi" w:eastAsia="Times New Roman" w:hAnsiTheme="majorHAnsi" w:cstheme="majorHAnsi"/>
          <w:sz w:val="24"/>
          <w:szCs w:val="24"/>
          <w:lang w:val="lt-LT"/>
        </w:rPr>
        <w:t xml:space="preserve">). </w:t>
      </w:r>
    </w:p>
    <w:p w14:paraId="0C530B3A" w14:textId="3CD6A658" w:rsidR="008B54F5" w:rsidRPr="0057538E" w:rsidRDefault="008B54F5" w:rsidP="008B54F5">
      <w:pPr>
        <w:tabs>
          <w:tab w:val="left" w:pos="0"/>
          <w:tab w:val="left" w:pos="709"/>
        </w:tabs>
        <w:spacing w:line="252" w:lineRule="auto"/>
        <w:ind w:firstLine="709"/>
        <w:jc w:val="both"/>
        <w:rPr>
          <w:rFonts w:asciiTheme="majorHAnsi" w:hAnsiTheme="majorHAnsi" w:cstheme="majorHAnsi"/>
          <w:sz w:val="24"/>
          <w:szCs w:val="24"/>
          <w:lang w:val="lt-LT"/>
        </w:rPr>
      </w:pPr>
      <w:r w:rsidRPr="00500721">
        <w:rPr>
          <w:rFonts w:asciiTheme="majorHAnsi" w:hAnsiTheme="majorHAnsi" w:cstheme="majorHAnsi"/>
          <w:b/>
          <w:bCs/>
          <w:sz w:val="24"/>
          <w:szCs w:val="24"/>
          <w:lang w:val="lt-LT"/>
        </w:rPr>
        <w:t xml:space="preserve">1.2. </w:t>
      </w:r>
      <w:r w:rsidR="008A5A22" w:rsidRPr="00500721">
        <w:rPr>
          <w:rFonts w:asciiTheme="majorHAnsi" w:hAnsiTheme="majorHAnsi" w:cstheme="majorHAnsi"/>
          <w:b/>
          <w:bCs/>
          <w:sz w:val="24"/>
          <w:szCs w:val="24"/>
          <w:lang w:val="lt-LT"/>
        </w:rPr>
        <w:t>Mokymų tikslas</w:t>
      </w:r>
      <w:r w:rsidR="008A5A22" w:rsidRPr="0057538E">
        <w:rPr>
          <w:rFonts w:asciiTheme="majorHAnsi" w:hAnsiTheme="majorHAnsi" w:cstheme="majorHAnsi"/>
          <w:sz w:val="24"/>
          <w:szCs w:val="24"/>
          <w:lang w:val="lt-LT"/>
        </w:rPr>
        <w:t xml:space="preserve"> –</w:t>
      </w:r>
      <w:r w:rsidR="00C26897">
        <w:rPr>
          <w:rFonts w:asciiTheme="majorHAnsi" w:hAnsiTheme="majorHAnsi" w:cstheme="majorHAnsi"/>
          <w:sz w:val="24"/>
          <w:szCs w:val="24"/>
          <w:lang w:val="lt-LT"/>
        </w:rPr>
        <w:t xml:space="preserve"> </w:t>
      </w:r>
      <w:r w:rsidR="008A5A22" w:rsidRPr="0057538E">
        <w:rPr>
          <w:rFonts w:asciiTheme="majorHAnsi" w:hAnsiTheme="majorHAnsi" w:cstheme="majorHAnsi"/>
          <w:sz w:val="24"/>
          <w:szCs w:val="24"/>
          <w:lang w:val="lt-LT"/>
        </w:rPr>
        <w:t>tobulinti pedagoginių darbuotojų kompetencijas, kurios apibrėžtos Lietuvos Respublikos švietimo, mokslo ir sporto ministro 2023 m. lapkričio 27 d. įsakymu</w:t>
      </w:r>
      <w:r w:rsidR="0089286C">
        <w:rPr>
          <w:rFonts w:asciiTheme="majorHAnsi" w:hAnsiTheme="majorHAnsi" w:cstheme="majorHAnsi"/>
          <w:sz w:val="24"/>
          <w:szCs w:val="24"/>
          <w:lang w:val="lt-LT"/>
        </w:rPr>
        <w:t xml:space="preserve"> </w:t>
      </w:r>
      <w:r w:rsidR="008A5A22" w:rsidRPr="0057538E">
        <w:rPr>
          <w:rFonts w:asciiTheme="majorHAnsi" w:hAnsiTheme="majorHAnsi" w:cstheme="majorHAnsi"/>
          <w:sz w:val="24"/>
          <w:szCs w:val="24"/>
          <w:lang w:val="lt-LT"/>
        </w:rPr>
        <w:t>Nr. V-1499 „</w:t>
      </w:r>
      <w:r w:rsidR="00214FE4" w:rsidRPr="0057538E">
        <w:rPr>
          <w:rFonts w:asciiTheme="majorHAnsi" w:hAnsiTheme="majorHAnsi" w:cstheme="majorHAnsi"/>
          <w:sz w:val="24"/>
          <w:szCs w:val="24"/>
          <w:lang w:val="lt-LT"/>
        </w:rPr>
        <w:t xml:space="preserve">Dėl </w:t>
      </w:r>
      <w:r w:rsidR="008A5A22" w:rsidRPr="0057538E">
        <w:rPr>
          <w:rFonts w:asciiTheme="majorHAnsi" w:hAnsiTheme="majorHAnsi" w:cstheme="majorHAnsi"/>
          <w:sz w:val="24"/>
          <w:szCs w:val="24"/>
          <w:lang w:val="lt-LT"/>
        </w:rPr>
        <w:t>Mokytojų ir pagalbos mokiniui specialistų kompetencijų apraš</w:t>
      </w:r>
      <w:r w:rsidR="005D242A" w:rsidRPr="0057538E">
        <w:rPr>
          <w:rFonts w:asciiTheme="majorHAnsi" w:hAnsiTheme="majorHAnsi" w:cstheme="majorHAnsi"/>
          <w:sz w:val="24"/>
          <w:szCs w:val="24"/>
          <w:lang w:val="lt-LT"/>
        </w:rPr>
        <w:t>o patvirtinimo“</w:t>
      </w:r>
      <w:r w:rsidR="008A5A22" w:rsidRPr="0057538E">
        <w:rPr>
          <w:rFonts w:asciiTheme="majorHAnsi" w:hAnsiTheme="majorHAnsi" w:cstheme="majorHAnsi"/>
          <w:sz w:val="24"/>
          <w:szCs w:val="24"/>
          <w:lang w:val="lt-LT"/>
        </w:rPr>
        <w:t>.</w:t>
      </w:r>
    </w:p>
    <w:p w14:paraId="30517479" w14:textId="36F150DE" w:rsidR="005334EE" w:rsidRPr="002E3995" w:rsidRDefault="008B54F5" w:rsidP="002E3995">
      <w:pPr>
        <w:tabs>
          <w:tab w:val="left" w:pos="0"/>
          <w:tab w:val="left" w:pos="709"/>
        </w:tabs>
        <w:spacing w:line="252" w:lineRule="auto"/>
        <w:ind w:firstLine="709"/>
        <w:jc w:val="both"/>
        <w:rPr>
          <w:rFonts w:asciiTheme="majorHAnsi" w:hAnsiTheme="majorHAnsi" w:cstheme="majorHAnsi"/>
          <w:sz w:val="24"/>
          <w:szCs w:val="24"/>
          <w:lang w:val="lt-LT"/>
        </w:rPr>
      </w:pPr>
      <w:r w:rsidRPr="0057538E">
        <w:rPr>
          <w:rFonts w:asciiTheme="majorHAnsi" w:hAnsiTheme="majorHAnsi" w:cstheme="majorHAnsi"/>
          <w:b/>
          <w:bCs/>
          <w:sz w:val="24"/>
          <w:szCs w:val="24"/>
          <w:lang w:val="lt-LT"/>
        </w:rPr>
        <w:t xml:space="preserve">1.3. </w:t>
      </w:r>
      <w:r w:rsidR="00B94BBA" w:rsidRPr="0057538E">
        <w:rPr>
          <w:rFonts w:asciiTheme="majorHAnsi" w:hAnsiTheme="majorHAnsi" w:cstheme="majorHAnsi"/>
          <w:b/>
          <w:bCs/>
          <w:sz w:val="24"/>
          <w:szCs w:val="24"/>
          <w:lang w:val="lt-LT"/>
        </w:rPr>
        <w:t>Mokymų dalyviai</w:t>
      </w:r>
      <w:r w:rsidR="00AC1D72" w:rsidRPr="0057538E">
        <w:rPr>
          <w:rFonts w:asciiTheme="majorHAnsi" w:hAnsiTheme="majorHAnsi" w:cstheme="majorHAnsi"/>
          <w:sz w:val="24"/>
          <w:szCs w:val="24"/>
          <w:lang w:val="lt-LT"/>
        </w:rPr>
        <w:t>:</w:t>
      </w:r>
      <w:r w:rsidR="00B94BBA" w:rsidRPr="0057538E">
        <w:rPr>
          <w:rFonts w:asciiTheme="majorHAnsi" w:hAnsiTheme="majorHAnsi" w:cstheme="majorHAnsi"/>
          <w:sz w:val="24"/>
          <w:szCs w:val="24"/>
          <w:lang w:val="lt-LT"/>
        </w:rPr>
        <w:t xml:space="preserve"> </w:t>
      </w:r>
      <w:r w:rsidR="00B7322B" w:rsidRPr="0057538E">
        <w:rPr>
          <w:rFonts w:asciiTheme="majorHAnsi" w:hAnsiTheme="majorHAnsi" w:cstheme="majorHAnsi"/>
          <w:sz w:val="24"/>
          <w:szCs w:val="24"/>
          <w:lang w:val="lt-LT"/>
        </w:rPr>
        <w:t>mokytojai ir pagalbos mokiniui specialistai</w:t>
      </w:r>
      <w:r w:rsidR="00E12EAB" w:rsidRPr="0057538E">
        <w:rPr>
          <w:rFonts w:asciiTheme="majorHAnsi" w:hAnsiTheme="majorHAnsi" w:cstheme="majorHAnsi"/>
          <w:sz w:val="24"/>
          <w:szCs w:val="24"/>
          <w:lang w:val="lt-LT"/>
        </w:rPr>
        <w:t xml:space="preserve">. </w:t>
      </w:r>
      <w:r w:rsidR="005334EE" w:rsidRPr="005334EE">
        <w:rPr>
          <w:rFonts w:ascii="Calibri" w:hAnsi="Calibri" w:cs="Calibri"/>
          <w:sz w:val="24"/>
          <w:szCs w:val="24"/>
          <w:lang w:val="lt-LT"/>
        </w:rPr>
        <w:t xml:space="preserve">Mokymų dalyvių sąrašą parengia Pirkėjas, kuriame nurodomi mokymų dalyvių vardas, pavardė ir el. pašto adresas, ir </w:t>
      </w:r>
      <w:r w:rsidR="005334EE" w:rsidRPr="00E550FC">
        <w:rPr>
          <w:rFonts w:ascii="Calibri" w:hAnsi="Calibri" w:cs="Calibri"/>
          <w:sz w:val="24"/>
          <w:szCs w:val="24"/>
          <w:lang w:val="lt-LT"/>
        </w:rPr>
        <w:t xml:space="preserve">ne vėliau kaip per </w:t>
      </w:r>
      <w:r w:rsidR="005334EE" w:rsidRPr="00E550FC">
        <w:rPr>
          <w:rFonts w:ascii="Calibri" w:hAnsi="Calibri" w:cs="Calibri"/>
          <w:b/>
          <w:bCs/>
          <w:sz w:val="24"/>
          <w:szCs w:val="24"/>
          <w:lang w:val="lt-LT"/>
        </w:rPr>
        <w:t>2 (dvi) darbo dienas</w:t>
      </w:r>
      <w:r w:rsidR="005334EE" w:rsidRPr="005334EE">
        <w:rPr>
          <w:rFonts w:ascii="Calibri" w:hAnsi="Calibri" w:cs="Calibri"/>
          <w:sz w:val="24"/>
          <w:szCs w:val="24"/>
          <w:lang w:val="lt-LT"/>
        </w:rPr>
        <w:t xml:space="preserve"> nuo </w:t>
      </w:r>
      <w:r w:rsidR="00500721">
        <w:rPr>
          <w:rFonts w:ascii="Calibri" w:hAnsi="Calibri" w:cs="Calibri"/>
          <w:sz w:val="24"/>
          <w:szCs w:val="24"/>
          <w:lang w:val="lt-LT"/>
        </w:rPr>
        <w:t>P</w:t>
      </w:r>
      <w:r w:rsidR="005334EE" w:rsidRPr="005334EE">
        <w:rPr>
          <w:rFonts w:ascii="Calibri" w:hAnsi="Calibri" w:cs="Calibri"/>
          <w:sz w:val="24"/>
          <w:szCs w:val="24"/>
          <w:lang w:val="lt-LT"/>
        </w:rPr>
        <w:t>agrindinės sutarties pasirašymo dienos pateikia jį Tiekėjui el. paštu.</w:t>
      </w:r>
    </w:p>
    <w:p w14:paraId="0E994DE1" w14:textId="53BE4B9D" w:rsidR="00500721" w:rsidRDefault="008B54F5" w:rsidP="00F201CD">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sidRPr="0057538E">
        <w:rPr>
          <w:rFonts w:ascii="Calibri" w:hAnsi="Calibri" w:cs="Calibri"/>
          <w:b/>
          <w:bCs/>
          <w:sz w:val="24"/>
          <w:szCs w:val="24"/>
          <w:lang w:val="lt-LT"/>
        </w:rPr>
        <w:t xml:space="preserve">1.4. Preliminarus </w:t>
      </w:r>
      <w:r w:rsidR="00F201CD">
        <w:rPr>
          <w:rFonts w:ascii="Calibri" w:hAnsi="Calibri" w:cs="Calibri"/>
          <w:b/>
          <w:bCs/>
          <w:sz w:val="24"/>
          <w:szCs w:val="24"/>
          <w:lang w:val="lt-LT"/>
        </w:rPr>
        <w:t xml:space="preserve">mokymų </w:t>
      </w:r>
      <w:r w:rsidRPr="0057538E">
        <w:rPr>
          <w:rFonts w:ascii="Calibri" w:hAnsi="Calibri" w:cs="Calibri"/>
          <w:b/>
          <w:bCs/>
          <w:sz w:val="24"/>
          <w:szCs w:val="24"/>
          <w:lang w:val="lt-LT"/>
        </w:rPr>
        <w:t>dalyvių skaičius:</w:t>
      </w:r>
      <w:r w:rsidRPr="0057538E">
        <w:rPr>
          <w:rFonts w:ascii="Calibri" w:hAnsi="Calibri" w:cs="Calibri"/>
          <w:bCs/>
          <w:sz w:val="24"/>
          <w:szCs w:val="24"/>
          <w:lang w:val="lt-LT"/>
        </w:rPr>
        <w:t xml:space="preserve"> </w:t>
      </w:r>
      <w:r w:rsidR="00165083" w:rsidRPr="0057538E">
        <w:rPr>
          <w:rFonts w:ascii="Calibri" w:hAnsi="Calibri" w:cs="Calibri"/>
          <w:sz w:val="24"/>
          <w:szCs w:val="24"/>
          <w:lang w:val="lt-LT"/>
        </w:rPr>
        <w:t xml:space="preserve">per </w:t>
      </w:r>
      <w:r w:rsidR="0057538E">
        <w:rPr>
          <w:rFonts w:ascii="Calibri" w:hAnsi="Calibri" w:cs="Calibri"/>
          <w:sz w:val="24"/>
          <w:szCs w:val="24"/>
          <w:lang w:val="lt-LT"/>
        </w:rPr>
        <w:t>36</w:t>
      </w:r>
      <w:r w:rsidR="00165083" w:rsidRPr="0057538E">
        <w:rPr>
          <w:rFonts w:ascii="Calibri" w:hAnsi="Calibri" w:cs="Calibri"/>
          <w:sz w:val="24"/>
          <w:szCs w:val="24"/>
          <w:lang w:val="lt-LT"/>
        </w:rPr>
        <w:t xml:space="preserve"> mėnesių laikotarpį planuojama preliminariai sudaryti </w:t>
      </w:r>
      <w:r w:rsidR="0057538E">
        <w:rPr>
          <w:rFonts w:ascii="Calibri" w:hAnsi="Calibri" w:cs="Calibri"/>
          <w:sz w:val="24"/>
          <w:szCs w:val="24"/>
          <w:lang w:val="lt-LT"/>
        </w:rPr>
        <w:t>18</w:t>
      </w:r>
      <w:r w:rsidR="00165083" w:rsidRPr="0057538E">
        <w:rPr>
          <w:rFonts w:ascii="Calibri" w:hAnsi="Calibri" w:cs="Calibri"/>
          <w:sz w:val="24"/>
          <w:szCs w:val="24"/>
          <w:lang w:val="lt-LT"/>
        </w:rPr>
        <w:t xml:space="preserve"> mokymų grup</w:t>
      </w:r>
      <w:r w:rsidR="0057538E">
        <w:rPr>
          <w:rFonts w:ascii="Calibri" w:hAnsi="Calibri" w:cs="Calibri"/>
          <w:sz w:val="24"/>
          <w:szCs w:val="24"/>
          <w:lang w:val="lt-LT"/>
        </w:rPr>
        <w:t>ių</w:t>
      </w:r>
      <w:r w:rsidR="00165083" w:rsidRPr="0057538E">
        <w:rPr>
          <w:rFonts w:ascii="Calibri" w:hAnsi="Calibri" w:cs="Calibri"/>
          <w:sz w:val="24"/>
          <w:szCs w:val="24"/>
          <w:lang w:val="lt-LT"/>
        </w:rPr>
        <w:t xml:space="preserve">, kuriose </w:t>
      </w:r>
      <w:r w:rsidR="0057538E" w:rsidRPr="00ED071E">
        <w:rPr>
          <w:rFonts w:ascii="Calibri" w:hAnsi="Calibri" w:cs="Calibri"/>
          <w:sz w:val="24"/>
          <w:szCs w:val="24"/>
          <w:lang w:val="lt-LT"/>
        </w:rPr>
        <w:t>kiekvienoje jų</w:t>
      </w:r>
      <w:r w:rsidR="0057538E" w:rsidRPr="004A5E9F">
        <w:rPr>
          <w:rFonts w:ascii="Calibri" w:hAnsi="Calibri" w:cs="Calibri"/>
          <w:color w:val="EE0000"/>
          <w:sz w:val="24"/>
          <w:szCs w:val="24"/>
          <w:lang w:val="lt-LT"/>
        </w:rPr>
        <w:t xml:space="preserve"> </w:t>
      </w:r>
      <w:r w:rsidR="005479DE">
        <w:rPr>
          <w:rFonts w:ascii="Calibri" w:hAnsi="Calibri" w:cs="Calibri"/>
          <w:sz w:val="24"/>
          <w:szCs w:val="24"/>
          <w:lang w:val="lt-LT"/>
        </w:rPr>
        <w:t xml:space="preserve">mokymų </w:t>
      </w:r>
      <w:r w:rsidR="00165083" w:rsidRPr="0057538E">
        <w:rPr>
          <w:rFonts w:ascii="Calibri" w:hAnsi="Calibri" w:cs="Calibri"/>
          <w:sz w:val="24"/>
          <w:szCs w:val="24"/>
          <w:lang w:val="lt-LT"/>
        </w:rPr>
        <w:t>dalyvių skaičius sieks nuo 25 iki 100</w:t>
      </w:r>
      <w:r w:rsidR="00A625E0" w:rsidRPr="0057538E">
        <w:rPr>
          <w:rFonts w:ascii="Calibri" w:hAnsi="Calibri" w:cs="Calibri"/>
          <w:sz w:val="24"/>
          <w:szCs w:val="24"/>
          <w:lang w:val="lt-LT"/>
        </w:rPr>
        <w:t xml:space="preserve"> asmenų</w:t>
      </w:r>
      <w:r w:rsidR="00165083" w:rsidRPr="0057538E">
        <w:rPr>
          <w:rFonts w:ascii="Calibri" w:hAnsi="Calibri" w:cs="Calibri"/>
          <w:sz w:val="24"/>
          <w:szCs w:val="24"/>
          <w:lang w:val="lt-LT"/>
        </w:rPr>
        <w:t>.</w:t>
      </w:r>
      <w:r w:rsidR="008640E1" w:rsidRPr="0057538E">
        <w:rPr>
          <w:rFonts w:asciiTheme="majorHAnsi" w:eastAsia="Times New Roman" w:hAnsiTheme="majorHAnsi" w:cstheme="majorHAnsi"/>
          <w:sz w:val="24"/>
          <w:szCs w:val="24"/>
          <w:lang w:val="lt-LT"/>
        </w:rPr>
        <w:t xml:space="preserve"> Grupių skaičius bus formuojamas pagal </w:t>
      </w:r>
      <w:r w:rsidR="00372211">
        <w:rPr>
          <w:rFonts w:asciiTheme="majorHAnsi" w:eastAsia="Times New Roman" w:hAnsiTheme="majorHAnsi" w:cstheme="majorHAnsi"/>
          <w:sz w:val="24"/>
          <w:szCs w:val="24"/>
          <w:lang w:val="lt-LT"/>
        </w:rPr>
        <w:t>Pirkėjo</w:t>
      </w:r>
      <w:r w:rsidR="008640E1" w:rsidRPr="0057538E">
        <w:rPr>
          <w:rFonts w:asciiTheme="majorHAnsi" w:eastAsia="Times New Roman" w:hAnsiTheme="majorHAnsi" w:cstheme="majorHAnsi"/>
          <w:sz w:val="24"/>
          <w:szCs w:val="24"/>
          <w:lang w:val="lt-LT"/>
        </w:rPr>
        <w:t xml:space="preserve"> poreikį</w:t>
      </w:r>
      <w:r w:rsidR="00FD3EBC" w:rsidRPr="0057538E">
        <w:rPr>
          <w:rFonts w:asciiTheme="majorHAnsi" w:eastAsia="Times New Roman" w:hAnsiTheme="majorHAnsi" w:cstheme="majorHAnsi"/>
          <w:sz w:val="24"/>
          <w:szCs w:val="24"/>
          <w:lang w:val="lt-LT"/>
        </w:rPr>
        <w:t>.</w:t>
      </w:r>
      <w:r w:rsidR="00500721">
        <w:rPr>
          <w:rFonts w:asciiTheme="majorHAnsi" w:eastAsia="Times New Roman" w:hAnsiTheme="majorHAnsi" w:cstheme="majorHAnsi"/>
          <w:sz w:val="24"/>
          <w:szCs w:val="24"/>
          <w:lang w:val="lt-LT"/>
        </w:rPr>
        <w:t xml:space="preserve"> Kiekvienai atskirai mokymų grupei bus sudaroma atskira Pagrindinė sutartis</w:t>
      </w:r>
      <w:r w:rsidR="00F201CD">
        <w:rPr>
          <w:rFonts w:asciiTheme="majorHAnsi" w:eastAsia="Times New Roman" w:hAnsiTheme="majorHAnsi" w:cstheme="majorHAnsi"/>
          <w:sz w:val="24"/>
          <w:szCs w:val="24"/>
          <w:lang w:val="lt-LT"/>
        </w:rPr>
        <w:t xml:space="preserve">. </w:t>
      </w:r>
      <w:r w:rsidR="00B273C3" w:rsidRPr="0057538E">
        <w:rPr>
          <w:rFonts w:asciiTheme="majorHAnsi" w:eastAsia="Times New Roman" w:hAnsiTheme="majorHAnsi" w:cstheme="majorHAnsi"/>
          <w:sz w:val="24"/>
          <w:szCs w:val="24"/>
          <w:lang w:val="lt-LT"/>
        </w:rPr>
        <w:t xml:space="preserve">Už </w:t>
      </w:r>
      <w:r w:rsidR="00B273C3">
        <w:rPr>
          <w:rFonts w:asciiTheme="majorHAnsi" w:eastAsia="Times New Roman" w:hAnsiTheme="majorHAnsi" w:cstheme="majorHAnsi"/>
          <w:sz w:val="24"/>
          <w:szCs w:val="24"/>
          <w:lang w:val="lt-LT"/>
        </w:rPr>
        <w:t xml:space="preserve">mokymų </w:t>
      </w:r>
      <w:r w:rsidR="00B273C3" w:rsidRPr="0057538E">
        <w:rPr>
          <w:rFonts w:asciiTheme="majorHAnsi" w:eastAsia="Times New Roman" w:hAnsiTheme="majorHAnsi" w:cstheme="majorHAnsi"/>
          <w:sz w:val="24"/>
          <w:szCs w:val="24"/>
          <w:lang w:val="lt-LT"/>
        </w:rPr>
        <w:t xml:space="preserve">dalyvių grupės sudarymą ir jų dalyvavimą </w:t>
      </w:r>
      <w:r w:rsidR="00B273C3">
        <w:rPr>
          <w:rFonts w:asciiTheme="majorHAnsi" w:eastAsia="Times New Roman" w:hAnsiTheme="majorHAnsi" w:cstheme="majorHAnsi"/>
          <w:sz w:val="24"/>
          <w:szCs w:val="24"/>
          <w:lang w:val="lt-LT"/>
        </w:rPr>
        <w:t>m</w:t>
      </w:r>
      <w:r w:rsidR="00B273C3" w:rsidRPr="0057538E">
        <w:rPr>
          <w:rFonts w:asciiTheme="majorHAnsi" w:eastAsia="Times New Roman" w:hAnsiTheme="majorHAnsi" w:cstheme="majorHAnsi"/>
          <w:sz w:val="24"/>
          <w:szCs w:val="24"/>
          <w:lang w:val="lt-LT"/>
        </w:rPr>
        <w:t>okymuose atsako Pirkėjas.</w:t>
      </w:r>
    </w:p>
    <w:p w14:paraId="642B9A84" w14:textId="77777777" w:rsidR="003F1099" w:rsidRDefault="003F1099" w:rsidP="00D5408C">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1C0B050F" w14:textId="77777777" w:rsidR="00BA0803" w:rsidRPr="00FD3413" w:rsidRDefault="003F1099" w:rsidP="003F1099">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II SKYRIUS</w:t>
      </w:r>
    </w:p>
    <w:p w14:paraId="0FCA6B85" w14:textId="08616922" w:rsidR="003F1099" w:rsidRPr="00FD3413" w:rsidRDefault="003F1099" w:rsidP="003F1099">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MOKYMŲ APIMTIS IR STRUKTŪRA</w:t>
      </w:r>
    </w:p>
    <w:p w14:paraId="15B82BEC" w14:textId="77777777" w:rsidR="007426C3" w:rsidRPr="003F1099" w:rsidRDefault="007426C3" w:rsidP="003F1099">
      <w:pPr>
        <w:tabs>
          <w:tab w:val="left" w:pos="0"/>
          <w:tab w:val="left" w:pos="1134"/>
        </w:tabs>
        <w:spacing w:line="252" w:lineRule="auto"/>
        <w:ind w:firstLine="720"/>
        <w:jc w:val="center"/>
        <w:rPr>
          <w:rFonts w:ascii="Calibri" w:eastAsia="Times New Roman" w:hAnsi="Calibri" w:cs="Calibri"/>
          <w:b/>
          <w:bCs/>
          <w:sz w:val="24"/>
          <w:szCs w:val="24"/>
          <w:lang w:val="lt-LT"/>
        </w:rPr>
      </w:pPr>
    </w:p>
    <w:p w14:paraId="0D1558FC" w14:textId="5D0AC514" w:rsidR="007426C3" w:rsidRPr="007426C3" w:rsidRDefault="0098139A" w:rsidP="007426C3">
      <w:pPr>
        <w:tabs>
          <w:tab w:val="left" w:pos="0"/>
          <w:tab w:val="left" w:pos="1134"/>
        </w:tabs>
        <w:spacing w:line="252" w:lineRule="auto"/>
        <w:ind w:firstLine="720"/>
        <w:jc w:val="both"/>
        <w:rPr>
          <w:rFonts w:ascii="Calibri" w:eastAsia="Times New Roman" w:hAnsi="Calibri" w:cs="Calibri"/>
          <w:sz w:val="24"/>
          <w:szCs w:val="24"/>
          <w:lang w:val="lt-LT"/>
        </w:rPr>
      </w:pPr>
      <w:r>
        <w:rPr>
          <w:rFonts w:asciiTheme="majorHAnsi" w:eastAsia="Times New Roman" w:hAnsiTheme="majorHAnsi" w:cstheme="majorHAnsi"/>
          <w:sz w:val="24"/>
          <w:szCs w:val="24"/>
          <w:lang w:val="lt-LT"/>
        </w:rPr>
        <w:t>2.1</w:t>
      </w:r>
      <w:r w:rsidR="007426C3" w:rsidRPr="007426C3">
        <w:rPr>
          <w:rFonts w:asciiTheme="majorHAnsi" w:eastAsia="Times New Roman" w:hAnsiTheme="majorHAnsi" w:cstheme="majorHAnsi"/>
          <w:sz w:val="24"/>
          <w:szCs w:val="24"/>
          <w:lang w:val="lt-LT"/>
        </w:rPr>
        <w:t>.</w:t>
      </w:r>
      <w:r w:rsidR="005165F0">
        <w:rPr>
          <w:rFonts w:asciiTheme="majorHAnsi" w:eastAsia="Times New Roman" w:hAnsiTheme="majorHAnsi" w:cstheme="majorHAnsi"/>
          <w:sz w:val="24"/>
          <w:szCs w:val="24"/>
          <w:lang w:val="lt-LT"/>
        </w:rPr>
        <w:t xml:space="preserve"> </w:t>
      </w:r>
      <w:r w:rsidR="007426C3" w:rsidRPr="007426C3">
        <w:rPr>
          <w:rStyle w:val="Grietas"/>
          <w:rFonts w:ascii="Calibri" w:hAnsi="Calibri" w:cs="Calibri"/>
          <w:b w:val="0"/>
          <w:bCs w:val="0"/>
          <w:sz w:val="24"/>
          <w:szCs w:val="24"/>
          <w:lang w:val="lt-LT"/>
        </w:rPr>
        <w:t>Mokymų</w:t>
      </w:r>
      <w:r w:rsidR="00B01B87">
        <w:rPr>
          <w:rStyle w:val="Grietas"/>
          <w:rFonts w:ascii="Calibri" w:hAnsi="Calibri" w:cs="Calibri"/>
          <w:b w:val="0"/>
          <w:bCs w:val="0"/>
          <w:sz w:val="24"/>
          <w:szCs w:val="24"/>
          <w:lang w:val="lt-LT"/>
        </w:rPr>
        <w:t xml:space="preserve"> kurso</w:t>
      </w:r>
      <w:r w:rsidR="007426C3" w:rsidRPr="007426C3">
        <w:rPr>
          <w:rStyle w:val="Grietas"/>
          <w:rFonts w:ascii="Calibri" w:hAnsi="Calibri" w:cs="Calibri"/>
          <w:b w:val="0"/>
          <w:bCs w:val="0"/>
          <w:sz w:val="24"/>
          <w:szCs w:val="24"/>
          <w:lang w:val="lt-LT"/>
        </w:rPr>
        <w:t xml:space="preserve"> trukmė yra 180 akademinių valandų:</w:t>
      </w:r>
      <w:r w:rsidR="007426C3" w:rsidRPr="007426C3">
        <w:rPr>
          <w:rFonts w:ascii="Calibri" w:hAnsi="Calibri" w:cs="Calibri"/>
          <w:sz w:val="24"/>
          <w:szCs w:val="24"/>
          <w:lang w:val="lt-LT"/>
        </w:rPr>
        <w:t xml:space="preserve"> iš jų 120 akademinių valandų skiriama kontaktiniams užsiėmimams, kuriuos praveda lektoriai, o 60 akademinių valandų – savarankiškam mokymų dalyvių darbui, atliekant lektorių parengtas užduotis.</w:t>
      </w:r>
    </w:p>
    <w:p w14:paraId="0703691C" w14:textId="4713CC30" w:rsidR="007426C3" w:rsidRDefault="0098139A" w:rsidP="007426C3">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2.2</w:t>
      </w:r>
      <w:r w:rsidR="007426C3" w:rsidRPr="007426C3">
        <w:rPr>
          <w:rFonts w:asciiTheme="majorHAnsi" w:eastAsia="Times New Roman" w:hAnsiTheme="majorHAnsi" w:cstheme="majorHAnsi"/>
          <w:sz w:val="24"/>
          <w:szCs w:val="24"/>
          <w:lang w:val="lt-LT"/>
        </w:rPr>
        <w:t>. Mokymų programą sudaro 3 moduliai: pedagogikos, psichologijos ir didaktikos.  Kiekvienam moduliui skiriama po 40 kontaktinių akademinių valandų ir po 20 savarankiško darbo akademinių valandų.</w:t>
      </w:r>
    </w:p>
    <w:p w14:paraId="35627AB8" w14:textId="77777777" w:rsidR="00E94C81" w:rsidRDefault="00E94C81" w:rsidP="007426C3">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0EA7D5CF" w14:textId="57C22690" w:rsidR="00BA0803" w:rsidRPr="00FD3413" w:rsidRDefault="00E94C81" w:rsidP="00E94C81">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III SKYRIUS </w:t>
      </w:r>
    </w:p>
    <w:p w14:paraId="1911E17D" w14:textId="6DCDE3C4" w:rsidR="00E94C81" w:rsidRPr="00E94C81" w:rsidRDefault="00E94C81" w:rsidP="00E94C81">
      <w:pPr>
        <w:tabs>
          <w:tab w:val="left" w:pos="0"/>
          <w:tab w:val="left" w:pos="1134"/>
        </w:tabs>
        <w:spacing w:line="252" w:lineRule="auto"/>
        <w:ind w:firstLine="720"/>
        <w:jc w:val="center"/>
        <w:rPr>
          <w:rFonts w:ascii="Calibri" w:eastAsia="Times New Roman" w:hAnsi="Calibri" w:cs="Calibri"/>
          <w:b/>
          <w:bCs/>
          <w:sz w:val="24"/>
          <w:szCs w:val="24"/>
          <w:lang w:val="lt-LT"/>
        </w:rPr>
      </w:pPr>
      <w:r w:rsidRPr="00FD3413">
        <w:rPr>
          <w:rFonts w:ascii="Calibri" w:hAnsi="Calibri" w:cs="Calibri"/>
          <w:b/>
          <w:bCs/>
          <w:sz w:val="24"/>
          <w:szCs w:val="24"/>
          <w:lang w:val="lt-LT"/>
        </w:rPr>
        <w:t>MOKYMŲ ORGANIZAVIMO TVARKA</w:t>
      </w:r>
    </w:p>
    <w:p w14:paraId="78464F85" w14:textId="77777777" w:rsidR="003F1099" w:rsidRPr="0057538E" w:rsidRDefault="003F1099" w:rsidP="00D5408C">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71CF4CAA" w14:textId="603FF79A" w:rsidR="00E366B4" w:rsidRDefault="00BA0803" w:rsidP="00E366B4">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3.1</w:t>
      </w:r>
      <w:r w:rsidR="00FD3EBC" w:rsidRPr="0057538E">
        <w:rPr>
          <w:rFonts w:asciiTheme="majorHAnsi" w:eastAsia="Times New Roman" w:hAnsiTheme="majorHAnsi" w:cstheme="majorHAnsi"/>
          <w:sz w:val="24"/>
          <w:szCs w:val="24"/>
          <w:lang w:val="lt-LT"/>
        </w:rPr>
        <w:t xml:space="preserve">. </w:t>
      </w:r>
      <w:r w:rsidR="00A762A4" w:rsidRPr="0057538E">
        <w:rPr>
          <w:rFonts w:asciiTheme="majorHAnsi" w:eastAsia="Times New Roman" w:hAnsiTheme="majorHAnsi" w:cstheme="majorHAnsi"/>
          <w:sz w:val="24"/>
          <w:szCs w:val="24"/>
          <w:lang w:val="lt-LT"/>
        </w:rPr>
        <w:t>Kontaktiniai m</w:t>
      </w:r>
      <w:r w:rsidR="00710A00" w:rsidRPr="0057538E">
        <w:rPr>
          <w:rFonts w:asciiTheme="majorHAnsi" w:eastAsia="Times New Roman" w:hAnsiTheme="majorHAnsi" w:cstheme="majorHAnsi"/>
          <w:sz w:val="24"/>
          <w:szCs w:val="24"/>
          <w:lang w:val="lt-LT"/>
        </w:rPr>
        <w:t>okymai organizuojami virtualioje aplinkoje (</w:t>
      </w:r>
      <w:proofErr w:type="spellStart"/>
      <w:r w:rsidR="00710A00" w:rsidRPr="0057538E">
        <w:rPr>
          <w:rFonts w:asciiTheme="majorHAnsi" w:eastAsia="Times New Roman" w:hAnsiTheme="majorHAnsi" w:cstheme="majorHAnsi"/>
          <w:i/>
          <w:iCs/>
          <w:sz w:val="24"/>
          <w:szCs w:val="24"/>
          <w:lang w:val="lt-LT"/>
        </w:rPr>
        <w:t>Zoom</w:t>
      </w:r>
      <w:proofErr w:type="spellEnd"/>
      <w:r w:rsidR="00710A00" w:rsidRPr="0057538E">
        <w:rPr>
          <w:rFonts w:asciiTheme="majorHAnsi" w:eastAsia="Times New Roman" w:hAnsiTheme="majorHAnsi" w:cstheme="majorHAnsi"/>
          <w:i/>
          <w:iCs/>
          <w:sz w:val="24"/>
          <w:szCs w:val="24"/>
          <w:lang w:val="lt-LT"/>
        </w:rPr>
        <w:t xml:space="preserve"> arba </w:t>
      </w:r>
      <w:proofErr w:type="spellStart"/>
      <w:r w:rsidR="00710A00" w:rsidRPr="0057538E">
        <w:rPr>
          <w:rFonts w:asciiTheme="majorHAnsi" w:eastAsia="Times New Roman" w:hAnsiTheme="majorHAnsi" w:cstheme="majorHAnsi"/>
          <w:i/>
          <w:iCs/>
          <w:sz w:val="24"/>
          <w:szCs w:val="24"/>
          <w:lang w:val="lt-LT"/>
        </w:rPr>
        <w:t>Teams</w:t>
      </w:r>
      <w:proofErr w:type="spellEnd"/>
      <w:r w:rsidR="00422B2D" w:rsidRPr="0057538E">
        <w:rPr>
          <w:rFonts w:asciiTheme="majorHAnsi" w:eastAsia="Times New Roman" w:hAnsiTheme="majorHAnsi" w:cstheme="majorHAnsi"/>
          <w:i/>
          <w:iCs/>
          <w:sz w:val="24"/>
          <w:szCs w:val="24"/>
          <w:lang w:val="lt-LT"/>
        </w:rPr>
        <w:t xml:space="preserve">, </w:t>
      </w:r>
      <w:r w:rsidR="00422B2D" w:rsidRPr="0057538E">
        <w:rPr>
          <w:rFonts w:asciiTheme="majorHAnsi" w:eastAsia="Times New Roman" w:hAnsiTheme="majorHAnsi" w:cstheme="majorHAnsi"/>
          <w:sz w:val="24"/>
          <w:szCs w:val="24"/>
          <w:lang w:val="lt-LT"/>
        </w:rPr>
        <w:t xml:space="preserve">prisijungimo nuorodą pateiks </w:t>
      </w:r>
      <w:r w:rsidR="00372211">
        <w:rPr>
          <w:rFonts w:asciiTheme="majorHAnsi" w:eastAsia="Times New Roman" w:hAnsiTheme="majorHAnsi" w:cstheme="majorHAnsi"/>
          <w:sz w:val="24"/>
          <w:szCs w:val="24"/>
          <w:lang w:val="lt-LT"/>
        </w:rPr>
        <w:t>Pirkėjas</w:t>
      </w:r>
      <w:r w:rsidR="00710A00" w:rsidRPr="0057538E">
        <w:rPr>
          <w:rFonts w:asciiTheme="majorHAnsi" w:eastAsia="Times New Roman" w:hAnsiTheme="majorHAnsi" w:cstheme="majorHAnsi"/>
          <w:sz w:val="24"/>
          <w:szCs w:val="24"/>
          <w:lang w:val="lt-LT"/>
        </w:rPr>
        <w:t xml:space="preserve">) arba </w:t>
      </w:r>
      <w:r w:rsidR="00424395">
        <w:rPr>
          <w:rFonts w:asciiTheme="majorHAnsi" w:eastAsia="Times New Roman" w:hAnsiTheme="majorHAnsi" w:cstheme="majorHAnsi"/>
          <w:sz w:val="24"/>
          <w:szCs w:val="24"/>
          <w:lang w:val="lt-LT"/>
        </w:rPr>
        <w:t>Pirkėjo</w:t>
      </w:r>
      <w:r w:rsidR="00710A00" w:rsidRPr="0057538E">
        <w:rPr>
          <w:rFonts w:asciiTheme="majorHAnsi" w:eastAsia="Times New Roman" w:hAnsiTheme="majorHAnsi" w:cstheme="majorHAnsi"/>
          <w:sz w:val="24"/>
          <w:szCs w:val="24"/>
          <w:lang w:val="lt-LT"/>
        </w:rPr>
        <w:t xml:space="preserve"> patalpose, esančiose Vytauto pr. 44, Kaune, arba kitose patalpose, esančiose</w:t>
      </w:r>
      <w:r w:rsidR="00842E0F" w:rsidRPr="0057538E">
        <w:rPr>
          <w:rFonts w:asciiTheme="majorHAnsi" w:eastAsia="Times New Roman" w:hAnsiTheme="majorHAnsi" w:cstheme="majorHAnsi"/>
          <w:sz w:val="24"/>
          <w:szCs w:val="24"/>
          <w:lang w:val="lt-LT"/>
        </w:rPr>
        <w:t xml:space="preserve"> bet kuriame</w:t>
      </w:r>
      <w:r w:rsidR="00710A00" w:rsidRPr="0057538E">
        <w:rPr>
          <w:rFonts w:asciiTheme="majorHAnsi" w:eastAsia="Times New Roman" w:hAnsiTheme="majorHAnsi" w:cstheme="majorHAnsi"/>
          <w:sz w:val="24"/>
          <w:szCs w:val="24"/>
          <w:lang w:val="lt-LT"/>
        </w:rPr>
        <w:t xml:space="preserve"> </w:t>
      </w:r>
      <w:r w:rsidR="00422B2D" w:rsidRPr="0057538E">
        <w:rPr>
          <w:rFonts w:asciiTheme="majorHAnsi" w:eastAsia="Times New Roman" w:hAnsiTheme="majorHAnsi" w:cstheme="majorHAnsi"/>
          <w:sz w:val="24"/>
          <w:szCs w:val="24"/>
          <w:lang w:val="lt-LT"/>
        </w:rPr>
        <w:t>Lietu</w:t>
      </w:r>
      <w:r w:rsidR="00842E0F" w:rsidRPr="0057538E">
        <w:rPr>
          <w:rFonts w:asciiTheme="majorHAnsi" w:eastAsia="Times New Roman" w:hAnsiTheme="majorHAnsi" w:cstheme="majorHAnsi"/>
          <w:sz w:val="24"/>
          <w:szCs w:val="24"/>
          <w:lang w:val="lt-LT"/>
        </w:rPr>
        <w:t>vos mieste</w:t>
      </w:r>
      <w:r w:rsidR="003B5415" w:rsidRPr="0057538E">
        <w:rPr>
          <w:rFonts w:asciiTheme="majorHAnsi" w:eastAsia="Times New Roman" w:hAnsiTheme="majorHAnsi" w:cstheme="majorHAnsi"/>
          <w:sz w:val="24"/>
          <w:szCs w:val="24"/>
          <w:lang w:val="lt-LT"/>
        </w:rPr>
        <w:t xml:space="preserve"> </w:t>
      </w:r>
      <w:r w:rsidR="003B5415" w:rsidRPr="0057538E">
        <w:rPr>
          <w:rFonts w:ascii="Calibri" w:eastAsia="Times New Roman" w:hAnsi="Calibri" w:cs="Calibri"/>
          <w:sz w:val="24"/>
          <w:szCs w:val="24"/>
          <w:lang w:val="lt-LT"/>
        </w:rPr>
        <w:t>(</w:t>
      </w:r>
      <w:r w:rsidR="003B5415" w:rsidRPr="0057538E">
        <w:rPr>
          <w:rFonts w:ascii="Calibri" w:hAnsi="Calibri" w:cs="Calibri"/>
          <w:sz w:val="24"/>
          <w:szCs w:val="24"/>
          <w:lang w:val="lt-LT"/>
        </w:rPr>
        <w:t>prioritetas teikiamas mokymams virtualioje aplinkoje, o mokymai patalpose bus organizuojami tik retais atvejais).</w:t>
      </w:r>
      <w:r w:rsidR="00842E0F" w:rsidRPr="0057538E">
        <w:rPr>
          <w:rFonts w:asciiTheme="majorHAnsi" w:eastAsia="Times New Roman" w:hAnsiTheme="majorHAnsi" w:cstheme="majorHAnsi"/>
          <w:sz w:val="24"/>
          <w:szCs w:val="24"/>
          <w:lang w:val="lt-LT"/>
        </w:rPr>
        <w:t xml:space="preserve"> </w:t>
      </w:r>
      <w:r w:rsidR="00FD3EBC" w:rsidRPr="0057538E">
        <w:rPr>
          <w:rFonts w:asciiTheme="majorHAnsi" w:eastAsia="Times New Roman" w:hAnsiTheme="majorHAnsi" w:cstheme="majorHAnsi"/>
          <w:sz w:val="24"/>
          <w:szCs w:val="24"/>
          <w:lang w:val="lt-LT"/>
        </w:rPr>
        <w:t>Apie konkr</w:t>
      </w:r>
      <w:r w:rsidR="00A762A4" w:rsidRPr="0057538E">
        <w:rPr>
          <w:rFonts w:asciiTheme="majorHAnsi" w:eastAsia="Times New Roman" w:hAnsiTheme="majorHAnsi" w:cstheme="majorHAnsi"/>
          <w:sz w:val="24"/>
          <w:szCs w:val="24"/>
          <w:lang w:val="lt-LT"/>
        </w:rPr>
        <w:t xml:space="preserve">etų mokymų </w:t>
      </w:r>
      <w:r w:rsidR="007224CF" w:rsidRPr="0057538E">
        <w:rPr>
          <w:rFonts w:asciiTheme="majorHAnsi" w:eastAsia="Times New Roman" w:hAnsiTheme="majorHAnsi" w:cstheme="majorHAnsi"/>
          <w:sz w:val="24"/>
          <w:szCs w:val="24"/>
          <w:lang w:val="lt-LT"/>
        </w:rPr>
        <w:t xml:space="preserve">organizavimo </w:t>
      </w:r>
      <w:r w:rsidR="00A762A4" w:rsidRPr="0057538E">
        <w:rPr>
          <w:rFonts w:asciiTheme="majorHAnsi" w:eastAsia="Times New Roman" w:hAnsiTheme="majorHAnsi" w:cstheme="majorHAnsi"/>
          <w:sz w:val="24"/>
          <w:szCs w:val="24"/>
          <w:lang w:val="lt-LT"/>
        </w:rPr>
        <w:t xml:space="preserve">būdą (t. y. ar mokymai </w:t>
      </w:r>
      <w:r w:rsidR="007224CF" w:rsidRPr="0057538E">
        <w:rPr>
          <w:rFonts w:asciiTheme="majorHAnsi" w:eastAsia="Times New Roman" w:hAnsiTheme="majorHAnsi" w:cstheme="majorHAnsi"/>
          <w:sz w:val="24"/>
          <w:szCs w:val="24"/>
          <w:lang w:val="lt-LT"/>
        </w:rPr>
        <w:t xml:space="preserve">bus vykdomi </w:t>
      </w:r>
      <w:r w:rsidR="00F54887">
        <w:rPr>
          <w:rFonts w:asciiTheme="majorHAnsi" w:eastAsia="Times New Roman" w:hAnsiTheme="majorHAnsi" w:cstheme="majorHAnsi"/>
          <w:sz w:val="24"/>
          <w:szCs w:val="24"/>
          <w:lang w:val="lt-LT"/>
        </w:rPr>
        <w:t>virtualioje aplinkoje</w:t>
      </w:r>
      <w:r w:rsidR="00A762A4" w:rsidRPr="0057538E">
        <w:rPr>
          <w:rFonts w:asciiTheme="majorHAnsi" w:eastAsia="Times New Roman" w:hAnsiTheme="majorHAnsi" w:cstheme="majorHAnsi"/>
          <w:sz w:val="24"/>
          <w:szCs w:val="24"/>
          <w:lang w:val="lt-LT"/>
        </w:rPr>
        <w:t xml:space="preserve"> ar patalpose) ir</w:t>
      </w:r>
      <w:r w:rsidR="00FD3EBC" w:rsidRPr="0057538E">
        <w:rPr>
          <w:rFonts w:asciiTheme="majorHAnsi" w:eastAsia="Times New Roman" w:hAnsiTheme="majorHAnsi" w:cstheme="majorHAnsi"/>
          <w:sz w:val="24"/>
          <w:szCs w:val="24"/>
          <w:lang w:val="lt-LT"/>
        </w:rPr>
        <w:t xml:space="preserve"> vietą</w:t>
      </w:r>
      <w:r w:rsidR="00A762A4" w:rsidRPr="0057538E">
        <w:rPr>
          <w:rFonts w:asciiTheme="majorHAnsi" w:eastAsia="Times New Roman" w:hAnsiTheme="majorHAnsi" w:cstheme="majorHAnsi"/>
          <w:sz w:val="24"/>
          <w:szCs w:val="24"/>
          <w:lang w:val="lt-LT"/>
        </w:rPr>
        <w:t xml:space="preserve"> (tuo atveju, jeigu mokymai turės būti vedami patalpose)</w:t>
      </w:r>
      <w:r w:rsidR="00FD3EBC" w:rsidRPr="0057538E">
        <w:rPr>
          <w:rFonts w:asciiTheme="majorHAnsi" w:eastAsia="Times New Roman" w:hAnsiTheme="majorHAnsi" w:cstheme="majorHAnsi"/>
          <w:sz w:val="24"/>
          <w:szCs w:val="24"/>
          <w:lang w:val="lt-LT"/>
        </w:rPr>
        <w:t xml:space="preserve"> </w:t>
      </w:r>
      <w:r w:rsidR="00372211">
        <w:rPr>
          <w:rFonts w:asciiTheme="majorHAnsi" w:eastAsia="Times New Roman" w:hAnsiTheme="majorHAnsi" w:cstheme="majorHAnsi"/>
          <w:sz w:val="24"/>
          <w:szCs w:val="24"/>
          <w:lang w:val="lt-LT"/>
        </w:rPr>
        <w:t>Pirkėjas</w:t>
      </w:r>
      <w:r w:rsidR="00FD3EBC" w:rsidRPr="0057538E">
        <w:rPr>
          <w:rFonts w:asciiTheme="majorHAnsi" w:eastAsia="Times New Roman" w:hAnsiTheme="majorHAnsi" w:cstheme="majorHAnsi"/>
          <w:sz w:val="24"/>
          <w:szCs w:val="24"/>
          <w:lang w:val="lt-LT"/>
        </w:rPr>
        <w:t xml:space="preserve"> informuo</w:t>
      </w:r>
      <w:r w:rsidR="007224CF" w:rsidRPr="0057538E">
        <w:rPr>
          <w:rFonts w:asciiTheme="majorHAnsi" w:eastAsia="Times New Roman" w:hAnsiTheme="majorHAnsi" w:cstheme="majorHAnsi"/>
          <w:sz w:val="24"/>
          <w:szCs w:val="24"/>
          <w:lang w:val="lt-LT"/>
        </w:rPr>
        <w:t>ja</w:t>
      </w:r>
      <w:r w:rsidR="00FD3EBC" w:rsidRPr="0057538E">
        <w:rPr>
          <w:rFonts w:asciiTheme="majorHAnsi" w:eastAsia="Times New Roman" w:hAnsiTheme="majorHAnsi" w:cstheme="majorHAnsi"/>
          <w:sz w:val="24"/>
          <w:szCs w:val="24"/>
          <w:lang w:val="lt-LT"/>
        </w:rPr>
        <w:t xml:space="preserve"> Tiekėją </w:t>
      </w:r>
      <w:r w:rsidR="00842E0F" w:rsidRPr="0057538E">
        <w:rPr>
          <w:rFonts w:asciiTheme="majorHAnsi" w:eastAsia="Times New Roman" w:hAnsiTheme="majorHAnsi" w:cstheme="majorHAnsi"/>
          <w:sz w:val="24"/>
          <w:szCs w:val="24"/>
          <w:lang w:val="lt-LT"/>
        </w:rPr>
        <w:t xml:space="preserve">kvietime pateikti pasiūlymą </w:t>
      </w:r>
      <w:r w:rsidR="00842E0F" w:rsidRPr="0057538E">
        <w:rPr>
          <w:rFonts w:asciiTheme="majorHAnsi" w:eastAsia="Times New Roman" w:hAnsiTheme="majorHAnsi" w:cstheme="majorHAnsi"/>
          <w:sz w:val="24"/>
          <w:szCs w:val="24"/>
          <w:lang w:val="lt-LT"/>
        </w:rPr>
        <w:lastRenderedPageBreak/>
        <w:t xml:space="preserve">atnaujinto varžymosi procedūros metu. Visa organizacine įranga, reikalinga mokymų </w:t>
      </w:r>
      <w:r w:rsidR="007224CF" w:rsidRPr="0057538E">
        <w:rPr>
          <w:rFonts w:asciiTheme="majorHAnsi" w:eastAsia="Times New Roman" w:hAnsiTheme="majorHAnsi" w:cstheme="majorHAnsi"/>
          <w:sz w:val="24"/>
          <w:szCs w:val="24"/>
          <w:lang w:val="lt-LT"/>
        </w:rPr>
        <w:t xml:space="preserve">vykdymui </w:t>
      </w:r>
      <w:r w:rsidR="00842E0F" w:rsidRPr="0057538E">
        <w:rPr>
          <w:rFonts w:asciiTheme="majorHAnsi" w:eastAsia="Times New Roman" w:hAnsiTheme="majorHAnsi" w:cstheme="majorHAnsi"/>
          <w:sz w:val="24"/>
          <w:szCs w:val="24"/>
          <w:lang w:val="lt-LT"/>
        </w:rPr>
        <w:t xml:space="preserve">patalpose, pasirūpina </w:t>
      </w:r>
      <w:r w:rsidR="00372211">
        <w:rPr>
          <w:rFonts w:asciiTheme="majorHAnsi" w:eastAsia="Times New Roman" w:hAnsiTheme="majorHAnsi" w:cstheme="majorHAnsi"/>
          <w:sz w:val="24"/>
          <w:szCs w:val="24"/>
          <w:lang w:val="lt-LT"/>
        </w:rPr>
        <w:t>Pirkėjas</w:t>
      </w:r>
      <w:r w:rsidR="00842E0F" w:rsidRPr="0057538E">
        <w:rPr>
          <w:rFonts w:asciiTheme="majorHAnsi" w:eastAsia="Times New Roman" w:hAnsiTheme="majorHAnsi" w:cstheme="majorHAnsi"/>
          <w:sz w:val="24"/>
          <w:szCs w:val="24"/>
          <w:lang w:val="lt-LT"/>
        </w:rPr>
        <w:t>.</w:t>
      </w:r>
    </w:p>
    <w:p w14:paraId="679D4B2E" w14:textId="1EE7BAD4" w:rsidR="00E366B4" w:rsidRDefault="00BA0803" w:rsidP="00E366B4">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3</w:t>
      </w:r>
      <w:r w:rsidR="00FD3EBC" w:rsidRPr="00E366B4">
        <w:rPr>
          <w:rFonts w:asciiTheme="majorHAnsi" w:eastAsia="Times New Roman" w:hAnsiTheme="majorHAnsi" w:cstheme="majorHAnsi"/>
          <w:sz w:val="24"/>
          <w:szCs w:val="24"/>
          <w:lang w:val="lt-LT"/>
        </w:rPr>
        <w:t xml:space="preserve">.2. </w:t>
      </w:r>
      <w:r w:rsidR="00E366B4" w:rsidRPr="00E366B4">
        <w:rPr>
          <w:rFonts w:asciiTheme="majorHAnsi" w:hAnsiTheme="majorHAnsi" w:cstheme="majorHAnsi"/>
          <w:sz w:val="24"/>
          <w:szCs w:val="24"/>
          <w:lang w:val="lt-LT"/>
        </w:rPr>
        <w:t xml:space="preserve">Mokymai organizuojami pagal </w:t>
      </w:r>
      <w:r w:rsidR="00B04305">
        <w:rPr>
          <w:rFonts w:asciiTheme="majorHAnsi" w:hAnsiTheme="majorHAnsi" w:cstheme="majorHAnsi"/>
          <w:sz w:val="24"/>
          <w:szCs w:val="24"/>
          <w:lang w:val="lt-LT"/>
        </w:rPr>
        <w:t>m</w:t>
      </w:r>
      <w:r w:rsidR="00E366B4" w:rsidRPr="00E366B4">
        <w:rPr>
          <w:rFonts w:asciiTheme="majorHAnsi" w:hAnsiTheme="majorHAnsi" w:cstheme="majorHAnsi"/>
          <w:sz w:val="24"/>
          <w:szCs w:val="24"/>
          <w:lang w:val="lt-LT"/>
        </w:rPr>
        <w:t>okymų grafiką, kurį parengia</w:t>
      </w:r>
      <w:r w:rsidR="00BD464D">
        <w:rPr>
          <w:rFonts w:asciiTheme="majorHAnsi" w:hAnsiTheme="majorHAnsi" w:cstheme="majorHAnsi"/>
          <w:sz w:val="24"/>
          <w:szCs w:val="24"/>
          <w:lang w:val="lt-LT"/>
        </w:rPr>
        <w:t xml:space="preserve"> Tiekėjas</w:t>
      </w:r>
      <w:r w:rsidR="00E366B4" w:rsidRPr="00E366B4">
        <w:rPr>
          <w:rFonts w:asciiTheme="majorHAnsi" w:hAnsiTheme="majorHAnsi" w:cstheme="majorHAnsi"/>
          <w:sz w:val="24"/>
          <w:szCs w:val="24"/>
          <w:lang w:val="lt-LT"/>
        </w:rPr>
        <w:t xml:space="preserve"> ir ne vėliau kaip per </w:t>
      </w:r>
      <w:r w:rsidR="00537230" w:rsidRPr="00E550FC">
        <w:rPr>
          <w:rFonts w:asciiTheme="majorHAnsi" w:hAnsiTheme="majorHAnsi" w:cstheme="majorHAnsi"/>
          <w:sz w:val="24"/>
          <w:szCs w:val="24"/>
          <w:lang w:val="lt-LT"/>
        </w:rPr>
        <w:t>2</w:t>
      </w:r>
      <w:r w:rsidR="00E366B4" w:rsidRPr="00E550FC">
        <w:rPr>
          <w:rFonts w:asciiTheme="majorHAnsi" w:hAnsiTheme="majorHAnsi" w:cstheme="majorHAnsi"/>
          <w:sz w:val="24"/>
          <w:szCs w:val="24"/>
          <w:lang w:val="lt-LT"/>
        </w:rPr>
        <w:t xml:space="preserve"> (dvi) darbo</w:t>
      </w:r>
      <w:r w:rsidR="00E366B4" w:rsidRPr="00E366B4">
        <w:rPr>
          <w:rFonts w:asciiTheme="majorHAnsi" w:hAnsiTheme="majorHAnsi" w:cstheme="majorHAnsi"/>
          <w:sz w:val="24"/>
          <w:szCs w:val="24"/>
          <w:lang w:val="lt-LT"/>
        </w:rPr>
        <w:t xml:space="preserve"> dienas nuo </w:t>
      </w:r>
      <w:r w:rsidR="005165F0">
        <w:rPr>
          <w:rFonts w:asciiTheme="majorHAnsi" w:hAnsiTheme="majorHAnsi" w:cstheme="majorHAnsi"/>
          <w:sz w:val="24"/>
          <w:szCs w:val="24"/>
          <w:lang w:val="lt-LT"/>
        </w:rPr>
        <w:t>P</w:t>
      </w:r>
      <w:r w:rsidR="00E366B4" w:rsidRPr="00E366B4">
        <w:rPr>
          <w:rFonts w:asciiTheme="majorHAnsi" w:hAnsiTheme="majorHAnsi" w:cstheme="majorHAnsi"/>
          <w:sz w:val="24"/>
          <w:szCs w:val="24"/>
          <w:lang w:val="lt-LT"/>
        </w:rPr>
        <w:t>agrindinės sutarties pasirašymo dienos el</w:t>
      </w:r>
      <w:r w:rsidR="009F26E0">
        <w:rPr>
          <w:rFonts w:asciiTheme="majorHAnsi" w:hAnsiTheme="majorHAnsi" w:cstheme="majorHAnsi"/>
          <w:sz w:val="24"/>
          <w:szCs w:val="24"/>
          <w:lang w:val="lt-LT"/>
        </w:rPr>
        <w:t>.</w:t>
      </w:r>
      <w:r w:rsidR="00E366B4" w:rsidRPr="00E366B4">
        <w:rPr>
          <w:rFonts w:asciiTheme="majorHAnsi" w:hAnsiTheme="majorHAnsi" w:cstheme="majorHAnsi"/>
          <w:sz w:val="24"/>
          <w:szCs w:val="24"/>
          <w:lang w:val="lt-LT"/>
        </w:rPr>
        <w:t xml:space="preserve"> paštu pateikia Pirkėjui suderinimui.</w:t>
      </w:r>
    </w:p>
    <w:p w14:paraId="6D241EF9" w14:textId="1C7DBC9D" w:rsidR="00750378" w:rsidRDefault="004B6F13" w:rsidP="00E366B4">
      <w:pPr>
        <w:tabs>
          <w:tab w:val="left" w:pos="0"/>
          <w:tab w:val="left" w:pos="1134"/>
        </w:tabs>
        <w:spacing w:line="252" w:lineRule="auto"/>
        <w:ind w:firstLine="720"/>
        <w:jc w:val="both"/>
        <w:rPr>
          <w:rFonts w:ascii="Calibri" w:eastAsia="Calibri" w:hAnsi="Calibri" w:cs="Calibri"/>
          <w:sz w:val="24"/>
          <w:szCs w:val="24"/>
          <w:lang w:val="lt-LT" w:eastAsia="en-US"/>
        </w:rPr>
      </w:pPr>
      <w:r w:rsidRPr="0057538E">
        <w:rPr>
          <w:rFonts w:ascii="Calibri" w:hAnsi="Calibri" w:cs="Calibri"/>
          <w:sz w:val="24"/>
          <w:szCs w:val="24"/>
          <w:lang w:val="pt-BR"/>
        </w:rPr>
        <w:t xml:space="preserve">Pirkėjas per </w:t>
      </w:r>
      <w:r w:rsidRPr="00E550FC">
        <w:rPr>
          <w:rFonts w:ascii="Calibri" w:hAnsi="Calibri" w:cs="Calibri"/>
          <w:b/>
          <w:bCs/>
          <w:sz w:val="24"/>
          <w:szCs w:val="24"/>
          <w:lang w:val="pt-BR"/>
        </w:rPr>
        <w:t>2 (dvi) darbo dienas</w:t>
      </w:r>
      <w:r w:rsidRPr="0057538E">
        <w:rPr>
          <w:rFonts w:ascii="Calibri" w:hAnsi="Calibri" w:cs="Calibri"/>
          <w:sz w:val="24"/>
          <w:szCs w:val="24"/>
          <w:lang w:val="pt-BR"/>
        </w:rPr>
        <w:t xml:space="preserve"> nuo </w:t>
      </w:r>
      <w:r w:rsidR="0030282D">
        <w:rPr>
          <w:rFonts w:ascii="Calibri" w:hAnsi="Calibri" w:cs="Calibri"/>
          <w:sz w:val="24"/>
          <w:szCs w:val="24"/>
          <w:lang w:val="pt-BR"/>
        </w:rPr>
        <w:t>m</w:t>
      </w:r>
      <w:r w:rsidRPr="0057538E">
        <w:rPr>
          <w:rFonts w:ascii="Calibri" w:hAnsi="Calibri" w:cs="Calibri"/>
          <w:sz w:val="24"/>
          <w:szCs w:val="24"/>
          <w:lang w:val="pt-BR"/>
        </w:rPr>
        <w:t xml:space="preserve">okymų grafiko gavimo dienos pateikia </w:t>
      </w:r>
      <w:r w:rsidR="00750378">
        <w:rPr>
          <w:rFonts w:ascii="Calibri" w:hAnsi="Calibri" w:cs="Calibri"/>
          <w:sz w:val="24"/>
          <w:szCs w:val="24"/>
          <w:lang w:val="pt-BR"/>
        </w:rPr>
        <w:t>Tiekėjui</w:t>
      </w:r>
      <w:r w:rsidRPr="0057538E">
        <w:rPr>
          <w:rFonts w:ascii="Calibri" w:hAnsi="Calibri" w:cs="Calibri"/>
          <w:sz w:val="24"/>
          <w:szCs w:val="24"/>
          <w:lang w:val="pt-BR"/>
        </w:rPr>
        <w:t xml:space="preserve"> pastabas ar siūlymus arba pritaria pateiktam derinti </w:t>
      </w:r>
      <w:r w:rsidR="0030282D">
        <w:rPr>
          <w:rFonts w:ascii="Calibri" w:hAnsi="Calibri" w:cs="Calibri"/>
          <w:sz w:val="24"/>
          <w:szCs w:val="24"/>
          <w:lang w:val="pt-BR"/>
        </w:rPr>
        <w:t>m</w:t>
      </w:r>
      <w:r w:rsidRPr="0057538E">
        <w:rPr>
          <w:rFonts w:ascii="Calibri" w:hAnsi="Calibri" w:cs="Calibri"/>
          <w:sz w:val="24"/>
          <w:szCs w:val="24"/>
          <w:lang w:val="pt-BR"/>
        </w:rPr>
        <w:t>okymų grafikui</w:t>
      </w:r>
      <w:r w:rsidRPr="0057538E">
        <w:rPr>
          <w:rFonts w:asciiTheme="majorHAnsi" w:eastAsia="Times New Roman" w:hAnsiTheme="majorHAnsi" w:cstheme="majorHAnsi"/>
          <w:sz w:val="24"/>
          <w:szCs w:val="24"/>
          <w:lang w:val="lt-LT"/>
        </w:rPr>
        <w:t xml:space="preserve">. </w:t>
      </w:r>
      <w:r w:rsidR="003379F3" w:rsidRPr="0057538E">
        <w:rPr>
          <w:rFonts w:ascii="Calibri" w:eastAsia="Calibri" w:hAnsi="Calibri" w:cs="Calibri"/>
          <w:sz w:val="24"/>
          <w:szCs w:val="24"/>
          <w:lang w:val="lt-LT" w:eastAsia="en-US"/>
        </w:rPr>
        <w:t xml:space="preserve">Esant nenumatytoms aplinkybėms (pvz. ligos ar kitoms objektyvioms priežastims), </w:t>
      </w:r>
      <w:r w:rsidR="00372211">
        <w:rPr>
          <w:rFonts w:ascii="Calibri" w:eastAsia="Calibri" w:hAnsi="Calibri" w:cs="Calibri"/>
          <w:sz w:val="24"/>
          <w:szCs w:val="24"/>
          <w:lang w:val="lt-LT" w:eastAsia="en-US"/>
        </w:rPr>
        <w:t>Pirkėjas</w:t>
      </w:r>
      <w:r w:rsidR="003379F3" w:rsidRPr="0057538E">
        <w:rPr>
          <w:rFonts w:ascii="Calibri" w:eastAsia="Calibri" w:hAnsi="Calibri" w:cs="Calibri"/>
          <w:sz w:val="24"/>
          <w:szCs w:val="24"/>
          <w:lang w:val="lt-LT" w:eastAsia="en-US"/>
        </w:rPr>
        <w:t xml:space="preserve"> ir Tiekėjas gali koreguoti mokymų grafiką susitarimu el</w:t>
      </w:r>
      <w:r w:rsidR="009F26E0">
        <w:rPr>
          <w:rFonts w:ascii="Calibri" w:eastAsia="Calibri" w:hAnsi="Calibri" w:cs="Calibri"/>
          <w:sz w:val="24"/>
          <w:szCs w:val="24"/>
          <w:lang w:val="lt-LT" w:eastAsia="en-US"/>
        </w:rPr>
        <w:t>.</w:t>
      </w:r>
      <w:r w:rsidR="003379F3" w:rsidRPr="0057538E">
        <w:rPr>
          <w:rFonts w:ascii="Calibri" w:eastAsia="Calibri" w:hAnsi="Calibri" w:cs="Calibri"/>
          <w:sz w:val="24"/>
          <w:szCs w:val="24"/>
          <w:lang w:val="lt-LT" w:eastAsia="en-US"/>
        </w:rPr>
        <w:t xml:space="preserve"> paštu.</w:t>
      </w:r>
    </w:p>
    <w:p w14:paraId="5A5D0B79" w14:textId="515DF82A" w:rsidR="009F26E0" w:rsidRDefault="00BA0803" w:rsidP="009F26E0">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Calibri" w:eastAsia="Times New Roman" w:hAnsi="Calibri" w:cs="Calibri"/>
          <w:sz w:val="24"/>
          <w:szCs w:val="24"/>
          <w:lang w:val="lt-LT"/>
        </w:rPr>
        <w:t>3</w:t>
      </w:r>
      <w:r w:rsidR="00FD3EBC" w:rsidRPr="0057538E">
        <w:rPr>
          <w:rFonts w:ascii="Calibri" w:eastAsia="Times New Roman" w:hAnsi="Calibri" w:cs="Calibri"/>
          <w:sz w:val="24"/>
          <w:szCs w:val="24"/>
          <w:lang w:val="lt-LT"/>
        </w:rPr>
        <w:t xml:space="preserve">.3. </w:t>
      </w:r>
      <w:r w:rsidR="00A762A4" w:rsidRPr="0057538E">
        <w:rPr>
          <w:rFonts w:ascii="Calibri" w:hAnsi="Calibri" w:cs="Calibri"/>
          <w:sz w:val="24"/>
          <w:szCs w:val="24"/>
          <w:lang w:val="lt-LT"/>
        </w:rPr>
        <w:t xml:space="preserve">Mokymai gali būti organizuojami nepertraukiamai, reikiamą dienų skaičių iš eilės, arba su pertraukomis tarp atskirų mokymo dienų. 180 akademinių valandų apimties mokymai turi būti įvykdyti per 15 darbo dienų, kurios privalo patekti į ne ilgesnį kaip 3 mėnesių </w:t>
      </w:r>
      <w:r w:rsidR="00FD3413" w:rsidRPr="00FD3413">
        <w:rPr>
          <w:rFonts w:ascii="Calibri" w:hAnsi="Calibri" w:cs="Calibri"/>
          <w:sz w:val="24"/>
          <w:szCs w:val="24"/>
          <w:lang w:val="lt-LT"/>
        </w:rPr>
        <w:t xml:space="preserve"> iš eilės </w:t>
      </w:r>
      <w:r w:rsidR="00FD3413">
        <w:rPr>
          <w:rFonts w:ascii="Calibri" w:hAnsi="Calibri" w:cs="Calibri"/>
          <w:sz w:val="24"/>
          <w:szCs w:val="24"/>
          <w:lang w:val="lt-LT"/>
        </w:rPr>
        <w:t>(</w:t>
      </w:r>
      <w:r w:rsidR="00FD3413" w:rsidRPr="00FD3413">
        <w:rPr>
          <w:rFonts w:ascii="Calibri" w:hAnsi="Calibri" w:cs="Calibri"/>
          <w:sz w:val="24"/>
          <w:szCs w:val="24"/>
          <w:lang w:val="lt-LT"/>
        </w:rPr>
        <w:t>tai trys paeiliui einantys kalendoriniai mėnesiai</w:t>
      </w:r>
      <w:r w:rsidR="00FD3413">
        <w:rPr>
          <w:rFonts w:ascii="Calibri" w:hAnsi="Calibri" w:cs="Calibri"/>
          <w:sz w:val="24"/>
          <w:szCs w:val="24"/>
          <w:lang w:val="lt-LT"/>
        </w:rPr>
        <w:t xml:space="preserve">) </w:t>
      </w:r>
      <w:r w:rsidR="00A762A4" w:rsidRPr="0057538E">
        <w:rPr>
          <w:rFonts w:ascii="Calibri" w:hAnsi="Calibri" w:cs="Calibri"/>
          <w:sz w:val="24"/>
          <w:szCs w:val="24"/>
          <w:lang w:val="lt-LT"/>
        </w:rPr>
        <w:t>laikotarpį.</w:t>
      </w:r>
    </w:p>
    <w:p w14:paraId="174FB496" w14:textId="1B97EAD5" w:rsidR="003A2070" w:rsidRPr="009F26E0" w:rsidRDefault="00BA0803" w:rsidP="009F26E0">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Calibri" w:eastAsia="Times New Roman" w:hAnsi="Calibri" w:cs="Calibri"/>
          <w:sz w:val="24"/>
          <w:szCs w:val="24"/>
          <w:lang w:val="lt-LT"/>
        </w:rPr>
        <w:t>3</w:t>
      </w:r>
      <w:r w:rsidR="003A2070" w:rsidRPr="0057538E">
        <w:rPr>
          <w:rFonts w:ascii="Calibri" w:eastAsia="Times New Roman" w:hAnsi="Calibri" w:cs="Calibri"/>
          <w:sz w:val="24"/>
          <w:szCs w:val="24"/>
          <w:lang w:val="lt-LT"/>
        </w:rPr>
        <w:t xml:space="preserve">.4. </w:t>
      </w:r>
      <w:r w:rsidR="009C2370" w:rsidRPr="0057538E">
        <w:rPr>
          <w:rFonts w:ascii="Calibri" w:hAnsi="Calibri" w:cs="Calibri"/>
          <w:sz w:val="24"/>
          <w:szCs w:val="24"/>
          <w:lang w:val="lt-LT"/>
        </w:rPr>
        <w:t>Mokymai organizuojami darbo dienomis. Mokslo metų metu mokymų vedimo laikas turi patekti į 13.00-19.00 val. laikotarpį, o moksleivių atostogų metu – į 8.00-19.00 val. laikotarpį.</w:t>
      </w:r>
    </w:p>
    <w:p w14:paraId="24FD8356" w14:textId="69D25B43" w:rsidR="00BE72E1" w:rsidRDefault="00BA0803" w:rsidP="00BE72E1">
      <w:pPr>
        <w:tabs>
          <w:tab w:val="left" w:pos="0"/>
          <w:tab w:val="left" w:pos="1134"/>
        </w:tabs>
        <w:spacing w:line="252" w:lineRule="auto"/>
        <w:ind w:firstLine="720"/>
        <w:jc w:val="both"/>
        <w:rPr>
          <w:rFonts w:ascii="Calibri" w:eastAsia="Calibri" w:hAnsi="Calibri" w:cs="Calibri"/>
          <w:sz w:val="24"/>
          <w:szCs w:val="24"/>
          <w:lang w:val="lt-LT" w:eastAsia="lt-LT"/>
        </w:rPr>
      </w:pPr>
      <w:r>
        <w:rPr>
          <w:rFonts w:ascii="Calibri" w:hAnsi="Calibri" w:cs="Calibri"/>
          <w:sz w:val="24"/>
          <w:szCs w:val="24"/>
          <w:lang w:val="lt-LT"/>
        </w:rPr>
        <w:t>3</w:t>
      </w:r>
      <w:r w:rsidR="00D57672" w:rsidRPr="0057538E">
        <w:rPr>
          <w:rFonts w:ascii="Calibri" w:hAnsi="Calibri" w:cs="Calibri"/>
          <w:sz w:val="24"/>
          <w:szCs w:val="24"/>
          <w:lang w:val="lt-LT"/>
        </w:rPr>
        <w:t xml:space="preserve">.5. </w:t>
      </w:r>
      <w:r w:rsidR="00372211">
        <w:rPr>
          <w:rFonts w:ascii="Calibri" w:hAnsi="Calibri" w:cs="Calibri"/>
          <w:sz w:val="24"/>
          <w:szCs w:val="24"/>
          <w:lang w:val="lt-LT"/>
        </w:rPr>
        <w:t>Pirkėjas</w:t>
      </w:r>
      <w:r w:rsidR="00D57672" w:rsidRPr="0057538E">
        <w:rPr>
          <w:rFonts w:ascii="Calibri" w:eastAsia="Calibri" w:hAnsi="Calibri" w:cs="Calibri"/>
          <w:sz w:val="24"/>
          <w:szCs w:val="24"/>
          <w:lang w:val="lt-LT" w:eastAsia="lt-LT"/>
        </w:rPr>
        <w:t xml:space="preserve"> gali pakeisti mokymų laiką, vietą arba datą (jei konkreti </w:t>
      </w:r>
      <w:r w:rsidR="003D71B9" w:rsidRPr="0057538E">
        <w:rPr>
          <w:rFonts w:ascii="Calibri" w:eastAsia="Calibri" w:hAnsi="Calibri" w:cs="Calibri"/>
          <w:sz w:val="24"/>
          <w:szCs w:val="24"/>
          <w:lang w:val="lt-LT" w:eastAsia="lt-LT"/>
        </w:rPr>
        <w:t xml:space="preserve">mokymų dalyvių </w:t>
      </w:r>
      <w:r w:rsidR="00D57672" w:rsidRPr="0057538E">
        <w:rPr>
          <w:rFonts w:ascii="Calibri" w:eastAsia="Calibri" w:hAnsi="Calibri" w:cs="Calibri"/>
          <w:sz w:val="24"/>
          <w:szCs w:val="24"/>
          <w:lang w:val="lt-LT" w:eastAsia="lt-LT"/>
        </w:rPr>
        <w:t xml:space="preserve">grupė dėl tam tikrų priežasčių negali dalyvauti) </w:t>
      </w:r>
      <w:r w:rsidR="007A701B">
        <w:rPr>
          <w:rFonts w:ascii="Calibri" w:eastAsia="Calibri" w:hAnsi="Calibri" w:cs="Calibri"/>
          <w:sz w:val="24"/>
          <w:szCs w:val="24"/>
          <w:lang w:val="lt-LT" w:eastAsia="lt-LT"/>
        </w:rPr>
        <w:t xml:space="preserve">taip pat atšaukti </w:t>
      </w:r>
      <w:r w:rsidR="00D57672" w:rsidRPr="0057538E">
        <w:rPr>
          <w:rFonts w:ascii="Calibri" w:eastAsia="Calibri" w:hAnsi="Calibri" w:cs="Calibri"/>
          <w:sz w:val="24"/>
          <w:szCs w:val="24"/>
          <w:lang w:val="lt-LT" w:eastAsia="lt-LT"/>
        </w:rPr>
        <w:t>užsiėmimą apie tai Tiekėjui praneš</w:t>
      </w:r>
      <w:r w:rsidR="007A701B">
        <w:rPr>
          <w:rFonts w:ascii="Calibri" w:eastAsia="Calibri" w:hAnsi="Calibri" w:cs="Calibri"/>
          <w:sz w:val="24"/>
          <w:szCs w:val="24"/>
          <w:lang w:val="lt-LT" w:eastAsia="lt-LT"/>
        </w:rPr>
        <w:t>ęs</w:t>
      </w:r>
      <w:r w:rsidR="00D57672" w:rsidRPr="0057538E">
        <w:rPr>
          <w:rFonts w:ascii="Calibri" w:eastAsia="Calibri" w:hAnsi="Calibri" w:cs="Calibri"/>
          <w:sz w:val="24"/>
          <w:szCs w:val="24"/>
          <w:lang w:val="lt-LT" w:eastAsia="lt-LT"/>
        </w:rPr>
        <w:t xml:space="preserve"> ne vėliau kaip prieš 1 darbo dieną iki planuojamo užsiėmimo dienos.</w:t>
      </w:r>
    </w:p>
    <w:p w14:paraId="766463AF" w14:textId="77777777" w:rsidR="009F1E95" w:rsidRDefault="009F1E95" w:rsidP="00BE72E1">
      <w:pPr>
        <w:tabs>
          <w:tab w:val="left" w:pos="0"/>
          <w:tab w:val="left" w:pos="1134"/>
        </w:tabs>
        <w:spacing w:line="252" w:lineRule="auto"/>
        <w:jc w:val="both"/>
        <w:rPr>
          <w:rFonts w:ascii="Calibri" w:eastAsia="Times New Roman" w:hAnsi="Calibri" w:cs="Calibri"/>
          <w:sz w:val="24"/>
          <w:szCs w:val="24"/>
          <w:lang w:val="lt-LT"/>
        </w:rPr>
      </w:pPr>
    </w:p>
    <w:p w14:paraId="6737520B" w14:textId="50536003" w:rsidR="009F1E95" w:rsidRPr="00FD3413" w:rsidRDefault="009F1E95" w:rsidP="009F1E95">
      <w:pPr>
        <w:tabs>
          <w:tab w:val="left" w:pos="0"/>
          <w:tab w:val="left" w:pos="1134"/>
        </w:tabs>
        <w:spacing w:line="252" w:lineRule="auto"/>
        <w:jc w:val="center"/>
        <w:rPr>
          <w:rFonts w:ascii="Calibri" w:hAnsi="Calibri" w:cs="Calibri"/>
          <w:b/>
          <w:bCs/>
          <w:sz w:val="24"/>
          <w:szCs w:val="24"/>
          <w:lang w:val="pt-BR"/>
        </w:rPr>
      </w:pPr>
      <w:r w:rsidRPr="00FD3413">
        <w:rPr>
          <w:rFonts w:ascii="Calibri" w:hAnsi="Calibri" w:cs="Calibri"/>
          <w:b/>
          <w:bCs/>
          <w:sz w:val="24"/>
          <w:szCs w:val="24"/>
          <w:lang w:val="pt-BR"/>
        </w:rPr>
        <w:t xml:space="preserve">IV SKYRIUS </w:t>
      </w:r>
    </w:p>
    <w:p w14:paraId="396D182E" w14:textId="317817D7" w:rsidR="009F1E95" w:rsidRPr="009F1E95" w:rsidRDefault="009F1E95" w:rsidP="009F1E95">
      <w:pPr>
        <w:tabs>
          <w:tab w:val="left" w:pos="0"/>
          <w:tab w:val="left" w:pos="1134"/>
        </w:tabs>
        <w:spacing w:line="252" w:lineRule="auto"/>
        <w:jc w:val="center"/>
        <w:rPr>
          <w:rFonts w:ascii="Calibri" w:eastAsia="Times New Roman" w:hAnsi="Calibri" w:cs="Calibri"/>
          <w:b/>
          <w:bCs/>
          <w:sz w:val="24"/>
          <w:szCs w:val="24"/>
          <w:lang w:val="lt-LT"/>
        </w:rPr>
      </w:pPr>
      <w:r w:rsidRPr="00FD3413">
        <w:rPr>
          <w:rFonts w:ascii="Calibri" w:hAnsi="Calibri" w:cs="Calibri"/>
          <w:b/>
          <w:bCs/>
          <w:sz w:val="24"/>
          <w:szCs w:val="24"/>
          <w:lang w:val="pt-BR"/>
        </w:rPr>
        <w:t>REIKALAVIMAI MOKYMŲ TURINIUI IR PROGRAMAI</w:t>
      </w:r>
    </w:p>
    <w:p w14:paraId="3959CCDB" w14:textId="77777777" w:rsidR="002A66E8" w:rsidRPr="0057538E" w:rsidRDefault="002A66E8">
      <w:pPr>
        <w:tabs>
          <w:tab w:val="left" w:pos="0"/>
          <w:tab w:val="left" w:pos="993"/>
        </w:tabs>
        <w:spacing w:line="252" w:lineRule="auto"/>
        <w:ind w:left="720"/>
        <w:jc w:val="both"/>
        <w:rPr>
          <w:rFonts w:asciiTheme="majorHAnsi" w:eastAsia="Times New Roman" w:hAnsiTheme="majorHAnsi" w:cstheme="majorHAnsi"/>
          <w:sz w:val="24"/>
          <w:szCs w:val="24"/>
          <w:lang w:val="lt-LT"/>
        </w:rPr>
      </w:pPr>
    </w:p>
    <w:p w14:paraId="7E3B90D2" w14:textId="636910B8" w:rsidR="00290EC9" w:rsidRDefault="00281281" w:rsidP="00A929EF">
      <w:pPr>
        <w:tabs>
          <w:tab w:val="left" w:pos="0"/>
          <w:tab w:val="left" w:pos="1134"/>
        </w:tabs>
        <w:spacing w:line="252" w:lineRule="auto"/>
        <w:ind w:firstLine="720"/>
        <w:jc w:val="both"/>
        <w:rPr>
          <w:rFonts w:ascii="Calibri" w:hAnsi="Calibri" w:cs="Calibri"/>
          <w:sz w:val="24"/>
          <w:szCs w:val="24"/>
          <w:lang w:val="lt-LT"/>
        </w:rPr>
      </w:pPr>
      <w:r>
        <w:rPr>
          <w:rFonts w:asciiTheme="majorHAnsi" w:eastAsia="Times New Roman" w:hAnsiTheme="majorHAnsi" w:cstheme="majorHAnsi"/>
          <w:sz w:val="24"/>
          <w:szCs w:val="24"/>
          <w:lang w:val="lt-LT"/>
        </w:rPr>
        <w:t>4</w:t>
      </w:r>
      <w:r w:rsidR="00214FE4" w:rsidRPr="0057538E">
        <w:rPr>
          <w:rFonts w:asciiTheme="majorHAnsi" w:eastAsia="Times New Roman" w:hAnsiTheme="majorHAnsi" w:cstheme="majorHAnsi"/>
          <w:sz w:val="24"/>
          <w:szCs w:val="24"/>
          <w:lang w:val="lt-LT"/>
        </w:rPr>
        <w:t xml:space="preserve">.1. </w:t>
      </w:r>
      <w:r w:rsidR="007C55FC" w:rsidRPr="0057538E">
        <w:rPr>
          <w:rFonts w:asciiTheme="majorHAnsi" w:eastAsia="Times New Roman" w:hAnsiTheme="majorHAnsi" w:cstheme="majorHAnsi"/>
          <w:sz w:val="24"/>
          <w:szCs w:val="24"/>
          <w:lang w:val="lt-LT"/>
        </w:rPr>
        <w:t xml:space="preserve">Tiekėjas </w:t>
      </w:r>
      <w:r w:rsidR="0005039C">
        <w:rPr>
          <w:rFonts w:asciiTheme="majorHAnsi" w:eastAsia="Times New Roman" w:hAnsiTheme="majorHAnsi" w:cstheme="majorHAnsi"/>
          <w:sz w:val="24"/>
          <w:szCs w:val="24"/>
          <w:lang w:val="lt-LT"/>
        </w:rPr>
        <w:t>privalo</w:t>
      </w:r>
      <w:r w:rsidR="007C55FC" w:rsidRPr="0057538E">
        <w:rPr>
          <w:rFonts w:asciiTheme="majorHAnsi" w:eastAsia="Times New Roman" w:hAnsiTheme="majorHAnsi" w:cstheme="majorHAnsi"/>
          <w:sz w:val="24"/>
          <w:szCs w:val="24"/>
          <w:lang w:val="lt-LT"/>
        </w:rPr>
        <w:t xml:space="preserve"> vesti mokymus pagal </w:t>
      </w:r>
      <w:r w:rsidR="00424395">
        <w:rPr>
          <w:rFonts w:asciiTheme="majorHAnsi" w:eastAsia="Times New Roman" w:hAnsiTheme="majorHAnsi" w:cstheme="majorHAnsi"/>
          <w:sz w:val="24"/>
          <w:szCs w:val="24"/>
          <w:lang w:val="lt-LT"/>
        </w:rPr>
        <w:t>Pirkėjo</w:t>
      </w:r>
      <w:r w:rsidR="007C55FC" w:rsidRPr="0057538E">
        <w:rPr>
          <w:rFonts w:asciiTheme="majorHAnsi" w:eastAsia="Times New Roman" w:hAnsiTheme="majorHAnsi" w:cstheme="majorHAnsi"/>
          <w:sz w:val="24"/>
          <w:szCs w:val="24"/>
          <w:lang w:val="lt-LT"/>
        </w:rPr>
        <w:t xml:space="preserve"> pateiktą akredituotą programą</w:t>
      </w:r>
      <w:r w:rsidR="00A929EF">
        <w:rPr>
          <w:rFonts w:asciiTheme="majorHAnsi" w:eastAsia="Times New Roman" w:hAnsiTheme="majorHAnsi" w:cstheme="majorHAnsi"/>
          <w:sz w:val="24"/>
          <w:szCs w:val="24"/>
          <w:lang w:val="lt-LT"/>
        </w:rPr>
        <w:t xml:space="preserve"> </w:t>
      </w:r>
      <w:r w:rsidR="00A929EF" w:rsidRPr="00ED071E">
        <w:rPr>
          <w:rFonts w:ascii="Calibri" w:hAnsi="Calibri" w:cs="Calibri"/>
          <w:sz w:val="24"/>
          <w:szCs w:val="24"/>
          <w:lang w:val="lt-LT"/>
        </w:rPr>
        <w:t>(toliau – Programa)</w:t>
      </w:r>
      <w:r w:rsidR="007C55FC" w:rsidRPr="0057538E">
        <w:rPr>
          <w:rFonts w:asciiTheme="majorHAnsi" w:eastAsia="Times New Roman" w:hAnsiTheme="majorHAnsi" w:cstheme="majorHAnsi"/>
          <w:sz w:val="24"/>
          <w:szCs w:val="24"/>
          <w:lang w:val="lt-LT"/>
        </w:rPr>
        <w:t>, vadovaujantis Reikalavimų pedagoginių darbuotojų (išskyrus aukštųjų mokyklų darbuotojus) kvalifikacijos</w:t>
      </w:r>
      <w:r w:rsidR="00D0706F" w:rsidRPr="0057538E">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tobulinimo programoms ir nacionalinėms kvalifikacijos tobulinimo programoms ir nacionalinių kvalifikacijos tobulinimo programų vertinimo, akreditavimo ir registravimo tvarkos aprašu, patvirtintu</w:t>
      </w:r>
      <w:r w:rsidR="003D71B9" w:rsidRPr="0057538E">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Lietuvos Respublikos švietimo, mokslo ir sporto ministro 2023 m. sausio 3 d. įsakymu Nr. V-3</w:t>
      </w:r>
      <w:r w:rsidR="00A41EE8" w:rsidRPr="0057538E">
        <w:rPr>
          <w:rFonts w:asciiTheme="majorHAnsi" w:eastAsia="Times New Roman" w:hAnsiTheme="majorHAnsi" w:cstheme="majorHAnsi"/>
          <w:sz w:val="24"/>
          <w:szCs w:val="24"/>
          <w:lang w:val="lt-LT"/>
        </w:rPr>
        <w:t xml:space="preserve"> </w:t>
      </w:r>
      <w:r w:rsidR="00214FE4" w:rsidRPr="0057538E">
        <w:rPr>
          <w:rFonts w:asciiTheme="majorHAnsi" w:eastAsia="Times New Roman" w:hAnsiTheme="majorHAnsi" w:cstheme="majorHAnsi"/>
          <w:sz w:val="24"/>
          <w:szCs w:val="24"/>
          <w:lang w:val="lt-LT"/>
        </w:rPr>
        <w:t>„D</w:t>
      </w:r>
      <w:r w:rsidR="00214FE4" w:rsidRPr="0057538E">
        <w:rPr>
          <w:rFonts w:ascii="Calibri" w:hAnsi="Calibri" w:cs="Calibri"/>
          <w:sz w:val="24"/>
          <w:szCs w:val="24"/>
          <w:lang w:val="lt-LT"/>
        </w:rPr>
        <w:t>ėl Reikalavimų pedagoginių darbuotojų (išskyrus aukštųjų mokyklų darbuotojus) kvalifikacijos tobulinimo programoms ir nacionalinėms kvalifikacijos tobulinimo programoms ir nacionalinių kvalifikacijos tobulinimo programų vertinimo, akreditavimo ir registravimo tvarkos aprašo</w:t>
      </w:r>
      <w:r w:rsidR="00D0706F" w:rsidRPr="0057538E">
        <w:rPr>
          <w:rFonts w:ascii="Calibri" w:hAnsi="Calibri" w:cs="Calibri"/>
          <w:sz w:val="24"/>
          <w:szCs w:val="24"/>
          <w:lang w:val="lt-LT"/>
        </w:rPr>
        <w:t xml:space="preserve"> </w:t>
      </w:r>
      <w:r w:rsidR="00214FE4" w:rsidRPr="0057538E">
        <w:rPr>
          <w:rFonts w:ascii="Calibri" w:hAnsi="Calibri" w:cs="Calibri"/>
          <w:sz w:val="24"/>
          <w:szCs w:val="24"/>
          <w:lang w:val="lt-LT"/>
        </w:rPr>
        <w:t>patvirtinimo“</w:t>
      </w:r>
      <w:r w:rsidR="00A929EF">
        <w:rPr>
          <w:rFonts w:ascii="Calibri" w:hAnsi="Calibri" w:cs="Calibri"/>
          <w:sz w:val="24"/>
          <w:szCs w:val="24"/>
          <w:lang w:val="lt-LT"/>
        </w:rPr>
        <w:t xml:space="preserve"> </w:t>
      </w:r>
      <w:r w:rsidR="00290EC9">
        <w:rPr>
          <w:rFonts w:ascii="Calibri" w:hAnsi="Calibri" w:cs="Calibri"/>
          <w:sz w:val="24"/>
          <w:szCs w:val="24"/>
          <w:lang w:val="lt-LT"/>
        </w:rPr>
        <w:t>(</w:t>
      </w:r>
      <w:hyperlink r:id="rId8" w:history="1">
        <w:r w:rsidR="00290EC9" w:rsidRPr="00B517A4">
          <w:rPr>
            <w:rStyle w:val="Hipersaitas"/>
            <w:rFonts w:ascii="Calibri" w:hAnsi="Calibri" w:cs="Calibri"/>
            <w:sz w:val="24"/>
            <w:szCs w:val="24"/>
            <w:lang w:val="lt-LT"/>
          </w:rPr>
          <w:t>https://www.e-tar.lt/portal/lt/legalAct/8e9848808b2c11ed8df094f359a60216/asr</w:t>
        </w:r>
      </w:hyperlink>
      <w:r w:rsidR="00D0706F" w:rsidRPr="0057538E">
        <w:rPr>
          <w:rFonts w:ascii="Calibri" w:hAnsi="Calibri" w:cs="Calibri"/>
          <w:sz w:val="24"/>
          <w:szCs w:val="24"/>
          <w:lang w:val="lt-LT"/>
        </w:rPr>
        <w:t>)</w:t>
      </w:r>
      <w:r w:rsidR="00290EC9">
        <w:rPr>
          <w:rFonts w:ascii="Calibri" w:hAnsi="Calibri" w:cs="Calibri"/>
          <w:sz w:val="24"/>
          <w:szCs w:val="24"/>
          <w:lang w:val="lt-LT"/>
        </w:rPr>
        <w:t>.</w:t>
      </w:r>
    </w:p>
    <w:p w14:paraId="67230B28" w14:textId="1C9326AB" w:rsidR="00412E81" w:rsidRDefault="00D36C65" w:rsidP="00290EC9">
      <w:pPr>
        <w:tabs>
          <w:tab w:val="left" w:pos="0"/>
          <w:tab w:val="left" w:pos="1134"/>
        </w:tabs>
        <w:spacing w:line="252" w:lineRule="auto"/>
        <w:ind w:firstLine="720"/>
        <w:jc w:val="both"/>
        <w:rPr>
          <w:rFonts w:asciiTheme="majorHAnsi" w:eastAsia="Times New Roman" w:hAnsiTheme="majorHAnsi" w:cstheme="majorHAnsi"/>
          <w:sz w:val="24"/>
          <w:szCs w:val="24"/>
          <w:lang w:val="lt-LT"/>
        </w:rPr>
      </w:pPr>
      <w:r>
        <w:rPr>
          <w:rFonts w:asciiTheme="majorHAnsi" w:eastAsia="Times New Roman" w:hAnsiTheme="majorHAnsi" w:cstheme="majorHAnsi"/>
          <w:sz w:val="24"/>
          <w:szCs w:val="24"/>
          <w:lang w:val="lt-LT"/>
        </w:rPr>
        <w:t xml:space="preserve">4.2. </w:t>
      </w:r>
      <w:r w:rsidR="007C55FC" w:rsidRPr="0057538E">
        <w:rPr>
          <w:rFonts w:asciiTheme="majorHAnsi" w:eastAsia="Times New Roman" w:hAnsiTheme="majorHAnsi" w:cstheme="majorHAnsi"/>
          <w:sz w:val="24"/>
          <w:szCs w:val="24"/>
          <w:lang w:val="lt-LT"/>
        </w:rPr>
        <w:t xml:space="preserve">Programa įgyvendinama vadovaujantis </w:t>
      </w:r>
      <w:r w:rsidR="00214FE4" w:rsidRPr="0057538E">
        <w:rPr>
          <w:rFonts w:asciiTheme="majorHAnsi" w:eastAsia="Times New Roman" w:hAnsiTheme="majorHAnsi" w:cstheme="majorHAnsi"/>
          <w:sz w:val="24"/>
          <w:szCs w:val="24"/>
          <w:lang w:val="lt-LT"/>
        </w:rPr>
        <w:t xml:space="preserve">Lietuvos Respublikos švietimo ir mokslo ministro </w:t>
      </w:r>
      <w:r w:rsidR="00A929EF">
        <w:rPr>
          <w:rFonts w:asciiTheme="majorHAnsi" w:eastAsia="Times New Roman" w:hAnsiTheme="majorHAnsi" w:cstheme="majorHAnsi"/>
          <w:sz w:val="24"/>
          <w:szCs w:val="24"/>
          <w:lang w:val="lt-LT"/>
        </w:rPr>
        <w:t xml:space="preserve">        </w:t>
      </w:r>
      <w:r w:rsidR="007C55FC" w:rsidRPr="0057538E">
        <w:rPr>
          <w:rFonts w:asciiTheme="majorHAnsi" w:eastAsia="Times New Roman" w:hAnsiTheme="majorHAnsi" w:cstheme="majorHAnsi"/>
          <w:sz w:val="24"/>
          <w:szCs w:val="24"/>
          <w:lang w:val="lt-LT"/>
        </w:rPr>
        <w:t xml:space="preserve">2017 m. birželio 28 d. įsakymu Nr. V-534 „Dėl </w:t>
      </w:r>
      <w:r w:rsidR="00214FE4" w:rsidRPr="0057538E">
        <w:rPr>
          <w:rFonts w:asciiTheme="majorHAnsi" w:eastAsia="Times New Roman" w:hAnsiTheme="majorHAnsi" w:cstheme="majorHAnsi"/>
          <w:sz w:val="24"/>
          <w:szCs w:val="24"/>
          <w:lang w:val="lt-LT"/>
        </w:rPr>
        <w:t>P</w:t>
      </w:r>
      <w:r w:rsidR="007C55FC" w:rsidRPr="0057538E">
        <w:rPr>
          <w:rFonts w:asciiTheme="majorHAnsi" w:eastAsia="Times New Roman" w:hAnsiTheme="majorHAnsi" w:cstheme="majorHAnsi"/>
          <w:sz w:val="24"/>
          <w:szCs w:val="24"/>
          <w:lang w:val="lt-LT"/>
        </w:rPr>
        <w:t>edagoginių ir psichologinių žinių kurso vykdymo tvarkos aprašo patvirtinimo“</w:t>
      </w:r>
      <w:r w:rsidR="00F516E4">
        <w:rPr>
          <w:rFonts w:asciiTheme="majorHAnsi" w:eastAsia="Times New Roman" w:hAnsiTheme="majorHAnsi" w:cstheme="majorHAnsi"/>
          <w:sz w:val="24"/>
          <w:szCs w:val="24"/>
          <w:lang w:val="lt-LT"/>
        </w:rPr>
        <w:t>(</w:t>
      </w:r>
      <w:hyperlink r:id="rId9" w:history="1">
        <w:r w:rsidR="00F516E4" w:rsidRPr="00CE6E4D">
          <w:rPr>
            <w:rStyle w:val="Hipersaitas"/>
            <w:rFonts w:asciiTheme="majorHAnsi" w:eastAsia="Times New Roman" w:hAnsiTheme="majorHAnsi" w:cstheme="majorHAnsi"/>
            <w:sz w:val="24"/>
            <w:szCs w:val="24"/>
            <w:lang w:val="lt-LT"/>
          </w:rPr>
          <w:t>https://www.e-tar.lt/portal/lt/legalAct/6d1449005c0411e79198ffdb108a3753</w:t>
        </w:r>
      </w:hyperlink>
      <w:r w:rsidR="00F516E4">
        <w:rPr>
          <w:rFonts w:asciiTheme="majorHAnsi" w:eastAsia="Times New Roman" w:hAnsiTheme="majorHAnsi" w:cstheme="majorHAnsi"/>
          <w:sz w:val="24"/>
          <w:szCs w:val="24"/>
          <w:lang w:val="lt-LT"/>
        </w:rPr>
        <w:t>)</w:t>
      </w:r>
      <w:r w:rsidR="007C55FC" w:rsidRPr="0057538E">
        <w:rPr>
          <w:rFonts w:asciiTheme="majorHAnsi" w:eastAsia="Times New Roman" w:hAnsiTheme="majorHAnsi" w:cstheme="majorHAnsi"/>
          <w:sz w:val="24"/>
          <w:szCs w:val="24"/>
          <w:lang w:val="lt-LT"/>
        </w:rPr>
        <w:t>.</w:t>
      </w:r>
    </w:p>
    <w:p w14:paraId="6524BAD3" w14:textId="77777777" w:rsidR="00B76F7B" w:rsidRDefault="00B76F7B" w:rsidP="00E3097C">
      <w:pPr>
        <w:tabs>
          <w:tab w:val="left" w:pos="0"/>
          <w:tab w:val="left" w:pos="1134"/>
        </w:tabs>
        <w:spacing w:line="252" w:lineRule="auto"/>
        <w:ind w:firstLine="720"/>
        <w:jc w:val="both"/>
        <w:rPr>
          <w:rFonts w:ascii="Calibri" w:hAnsi="Calibri" w:cs="Calibri"/>
          <w:b/>
          <w:bCs/>
          <w:sz w:val="24"/>
          <w:szCs w:val="24"/>
          <w:lang w:val="lt-LT"/>
        </w:rPr>
      </w:pPr>
    </w:p>
    <w:p w14:paraId="690C57B8" w14:textId="61A72B45" w:rsidR="00B76F7B" w:rsidRPr="00FD3413" w:rsidRDefault="00B76F7B" w:rsidP="00B76F7B">
      <w:pPr>
        <w:tabs>
          <w:tab w:val="left" w:pos="0"/>
          <w:tab w:val="left" w:pos="1134"/>
        </w:tabs>
        <w:spacing w:line="252" w:lineRule="auto"/>
        <w:ind w:firstLine="720"/>
        <w:jc w:val="center"/>
        <w:rPr>
          <w:rFonts w:ascii="Calibri" w:hAnsi="Calibri" w:cs="Calibri"/>
          <w:b/>
          <w:bCs/>
          <w:sz w:val="24"/>
          <w:szCs w:val="24"/>
          <w:lang w:val="pt-BR"/>
        </w:rPr>
      </w:pPr>
      <w:r w:rsidRPr="00FD3413">
        <w:rPr>
          <w:rFonts w:ascii="Calibri" w:hAnsi="Calibri" w:cs="Calibri"/>
          <w:b/>
          <w:bCs/>
          <w:sz w:val="24"/>
          <w:szCs w:val="24"/>
          <w:lang w:val="pt-BR"/>
        </w:rPr>
        <w:t>V SKYRIUS</w:t>
      </w:r>
    </w:p>
    <w:p w14:paraId="668C1867" w14:textId="74B1EE35" w:rsidR="00B76F7B" w:rsidRPr="00B76F7B" w:rsidRDefault="00B76F7B" w:rsidP="00B76F7B">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pt-BR"/>
        </w:rPr>
        <w:t>MOKOMOSIOS MEDŽIAGOS RENGIMAS IR DERINIMAS</w:t>
      </w:r>
    </w:p>
    <w:p w14:paraId="028DBFC5" w14:textId="77777777" w:rsidR="00B76F7B" w:rsidRDefault="00B76F7B" w:rsidP="00E3097C">
      <w:pPr>
        <w:tabs>
          <w:tab w:val="left" w:pos="0"/>
          <w:tab w:val="left" w:pos="1134"/>
        </w:tabs>
        <w:spacing w:line="252" w:lineRule="auto"/>
        <w:ind w:firstLine="720"/>
        <w:jc w:val="both"/>
        <w:rPr>
          <w:rFonts w:ascii="Calibri" w:hAnsi="Calibri" w:cs="Calibri"/>
          <w:b/>
          <w:bCs/>
          <w:sz w:val="24"/>
          <w:szCs w:val="24"/>
          <w:lang w:val="lt-LT"/>
        </w:rPr>
      </w:pPr>
    </w:p>
    <w:p w14:paraId="6E0849DE" w14:textId="0F8E4B40" w:rsidR="00A41EE8" w:rsidRPr="00EF6BBC" w:rsidRDefault="00CE0DAB" w:rsidP="00CE0DAB">
      <w:pPr>
        <w:tabs>
          <w:tab w:val="left" w:pos="0"/>
          <w:tab w:val="left" w:pos="1134"/>
        </w:tabs>
        <w:spacing w:line="252" w:lineRule="auto"/>
        <w:ind w:firstLine="720"/>
        <w:jc w:val="both"/>
        <w:rPr>
          <w:rFonts w:ascii="Calibri" w:hAnsi="Calibri" w:cs="Calibri"/>
          <w:sz w:val="24"/>
          <w:szCs w:val="24"/>
          <w:lang w:val="lt-LT"/>
        </w:rPr>
      </w:pPr>
      <w:r w:rsidRPr="00CE0DAB">
        <w:rPr>
          <w:rFonts w:ascii="Calibri" w:hAnsi="Calibri" w:cs="Calibri"/>
          <w:sz w:val="24"/>
          <w:szCs w:val="24"/>
          <w:lang w:val="lt-LT"/>
        </w:rPr>
        <w:t xml:space="preserve">5.1. </w:t>
      </w:r>
      <w:bookmarkStart w:id="1" w:name="_Hlk221291175"/>
      <w:r w:rsidR="00372211">
        <w:rPr>
          <w:rFonts w:asciiTheme="majorHAnsi" w:hAnsiTheme="majorHAnsi" w:cstheme="majorHAnsi"/>
          <w:sz w:val="24"/>
          <w:szCs w:val="24"/>
          <w:lang w:val="lt-LT"/>
        </w:rPr>
        <w:t>Pirkėjas</w:t>
      </w:r>
      <w:r w:rsidR="002E6648" w:rsidRPr="0057538E">
        <w:rPr>
          <w:rFonts w:asciiTheme="majorHAnsi" w:hAnsiTheme="majorHAnsi" w:cstheme="majorHAnsi"/>
          <w:sz w:val="24"/>
          <w:szCs w:val="24"/>
          <w:lang w:val="lt-LT"/>
        </w:rPr>
        <w:t xml:space="preserve"> ne vėliau kaip</w:t>
      </w:r>
      <w:r w:rsidR="00517F8D" w:rsidRPr="0057538E">
        <w:rPr>
          <w:rFonts w:asciiTheme="majorHAnsi" w:hAnsiTheme="majorHAnsi" w:cstheme="majorHAnsi"/>
          <w:sz w:val="24"/>
          <w:szCs w:val="24"/>
          <w:lang w:val="lt-LT"/>
        </w:rPr>
        <w:t xml:space="preserve"> </w:t>
      </w:r>
      <w:r w:rsidR="00517F8D" w:rsidRPr="00E550FC">
        <w:rPr>
          <w:rFonts w:asciiTheme="majorHAnsi" w:hAnsiTheme="majorHAnsi" w:cstheme="majorHAnsi"/>
          <w:sz w:val="24"/>
          <w:szCs w:val="24"/>
          <w:lang w:val="lt-LT"/>
        </w:rPr>
        <w:t>per</w:t>
      </w:r>
      <w:r w:rsidR="00517F8D" w:rsidRPr="00E550FC">
        <w:rPr>
          <w:rFonts w:asciiTheme="majorHAnsi" w:hAnsiTheme="majorHAnsi" w:cstheme="majorHAnsi"/>
          <w:b/>
          <w:bCs/>
          <w:sz w:val="24"/>
          <w:szCs w:val="24"/>
          <w:lang w:val="lt-LT"/>
        </w:rPr>
        <w:t xml:space="preserve"> 2 darbo dienas</w:t>
      </w:r>
      <w:r w:rsidR="00517F8D" w:rsidRPr="00E550FC">
        <w:rPr>
          <w:rFonts w:asciiTheme="majorHAnsi" w:hAnsiTheme="majorHAnsi" w:cstheme="majorHAnsi"/>
          <w:sz w:val="24"/>
          <w:szCs w:val="24"/>
          <w:lang w:val="lt-LT"/>
        </w:rPr>
        <w:t xml:space="preserve"> nuo Pagrindinės sutarties sudarymo dienos</w:t>
      </w:r>
      <w:r w:rsidR="00517F8D" w:rsidRPr="0057538E">
        <w:rPr>
          <w:rFonts w:asciiTheme="majorHAnsi" w:hAnsiTheme="majorHAnsi" w:cstheme="majorHAnsi"/>
          <w:sz w:val="24"/>
          <w:szCs w:val="24"/>
          <w:lang w:val="lt-LT"/>
        </w:rPr>
        <w:t xml:space="preserve"> Tiekėjo nurodytu el</w:t>
      </w:r>
      <w:r w:rsidR="00B273C3">
        <w:rPr>
          <w:rFonts w:asciiTheme="majorHAnsi" w:hAnsiTheme="majorHAnsi" w:cstheme="majorHAnsi"/>
          <w:sz w:val="24"/>
          <w:szCs w:val="24"/>
          <w:lang w:val="lt-LT"/>
        </w:rPr>
        <w:t>.</w:t>
      </w:r>
      <w:r w:rsidR="00517F8D" w:rsidRPr="0057538E">
        <w:rPr>
          <w:rFonts w:asciiTheme="majorHAnsi" w:hAnsiTheme="majorHAnsi" w:cstheme="majorHAnsi"/>
          <w:sz w:val="24"/>
          <w:szCs w:val="24"/>
          <w:lang w:val="lt-LT"/>
        </w:rPr>
        <w:t xml:space="preserve"> pašto adresu pateikia</w:t>
      </w:r>
      <w:r w:rsidR="00E50446">
        <w:rPr>
          <w:rFonts w:asciiTheme="majorHAnsi" w:hAnsiTheme="majorHAnsi" w:cstheme="majorHAnsi"/>
          <w:sz w:val="24"/>
          <w:szCs w:val="24"/>
          <w:lang w:val="lt-LT"/>
        </w:rPr>
        <w:t xml:space="preserve"> </w:t>
      </w:r>
      <w:r w:rsidR="00B273C3">
        <w:rPr>
          <w:rFonts w:asciiTheme="majorHAnsi" w:hAnsiTheme="majorHAnsi" w:cstheme="majorHAnsi"/>
          <w:sz w:val="24"/>
          <w:szCs w:val="24"/>
          <w:lang w:val="lt-LT"/>
        </w:rPr>
        <w:t>P</w:t>
      </w:r>
      <w:r w:rsidR="00517F8D" w:rsidRPr="0057538E">
        <w:rPr>
          <w:rFonts w:asciiTheme="majorHAnsi" w:hAnsiTheme="majorHAnsi" w:cstheme="majorHAnsi"/>
          <w:sz w:val="24"/>
          <w:szCs w:val="24"/>
          <w:lang w:val="lt-LT"/>
        </w:rPr>
        <w:t>rogramą, pagal kurią Tiekėjas parengia mokymų mokomąją medžiagą</w:t>
      </w:r>
      <w:r w:rsidR="00E3097C" w:rsidRPr="0057538E">
        <w:rPr>
          <w:rFonts w:asciiTheme="majorHAnsi" w:hAnsiTheme="majorHAnsi" w:cstheme="majorHAnsi"/>
          <w:sz w:val="24"/>
          <w:szCs w:val="24"/>
          <w:lang w:val="lt-LT"/>
        </w:rPr>
        <w:t xml:space="preserve">. </w:t>
      </w:r>
      <w:bookmarkStart w:id="2" w:name="_Hlk221291616"/>
      <w:r w:rsidR="00A41EE8" w:rsidRPr="0057538E">
        <w:rPr>
          <w:rFonts w:asciiTheme="majorHAnsi" w:hAnsiTheme="majorHAnsi" w:cstheme="majorHAnsi"/>
          <w:sz w:val="24"/>
          <w:szCs w:val="24"/>
          <w:lang w:val="lt-LT"/>
        </w:rPr>
        <w:t xml:space="preserve">Tuo atveju, </w:t>
      </w:r>
      <w:r w:rsidR="00DB1B37" w:rsidRPr="0057538E">
        <w:rPr>
          <w:rFonts w:asciiTheme="majorHAnsi" w:hAnsiTheme="majorHAnsi" w:cstheme="majorHAnsi"/>
          <w:sz w:val="24"/>
          <w:szCs w:val="24"/>
          <w:lang w:val="lt-LT"/>
        </w:rPr>
        <w:t xml:space="preserve">jei Pagrindinė sutartis bus sudaroma su tuo pačiu Tiekėju, su kuriuo anksčiau jau buvo pasirašyta Pagrindinė sutartis, </w:t>
      </w:r>
      <w:r w:rsidR="00372211">
        <w:rPr>
          <w:rFonts w:asciiTheme="majorHAnsi" w:hAnsiTheme="majorHAnsi" w:cstheme="majorHAnsi"/>
          <w:sz w:val="24"/>
          <w:szCs w:val="24"/>
          <w:lang w:val="lt-LT"/>
        </w:rPr>
        <w:t>Pirkėjas</w:t>
      </w:r>
      <w:r w:rsidR="00E50446">
        <w:rPr>
          <w:rFonts w:asciiTheme="majorHAnsi" w:hAnsiTheme="majorHAnsi" w:cstheme="majorHAnsi"/>
          <w:sz w:val="24"/>
          <w:szCs w:val="24"/>
          <w:lang w:val="lt-LT"/>
        </w:rPr>
        <w:t xml:space="preserve"> </w:t>
      </w:r>
      <w:r w:rsidR="00B273C3">
        <w:rPr>
          <w:rFonts w:asciiTheme="majorHAnsi" w:hAnsiTheme="majorHAnsi" w:cstheme="majorHAnsi"/>
          <w:sz w:val="24"/>
          <w:szCs w:val="24"/>
          <w:lang w:val="lt-LT"/>
        </w:rPr>
        <w:t>P</w:t>
      </w:r>
      <w:r w:rsidR="00DB1B37" w:rsidRPr="0057538E">
        <w:rPr>
          <w:rFonts w:asciiTheme="majorHAnsi" w:hAnsiTheme="majorHAnsi" w:cstheme="majorHAnsi"/>
          <w:sz w:val="24"/>
          <w:szCs w:val="24"/>
          <w:lang w:val="lt-LT"/>
        </w:rPr>
        <w:t>rogramos</w:t>
      </w:r>
      <w:r w:rsidR="003D71B9" w:rsidRPr="0057538E">
        <w:rPr>
          <w:rFonts w:asciiTheme="majorHAnsi" w:hAnsiTheme="majorHAnsi" w:cstheme="majorHAnsi"/>
          <w:sz w:val="24"/>
          <w:szCs w:val="24"/>
          <w:lang w:val="lt-LT"/>
        </w:rPr>
        <w:t xml:space="preserve"> pagal kurią Tiekėjas turi parengti mokymų mokomąją medžiagą</w:t>
      </w:r>
      <w:r w:rsidR="00DB1B37" w:rsidRPr="0057538E">
        <w:rPr>
          <w:rFonts w:asciiTheme="majorHAnsi" w:hAnsiTheme="majorHAnsi" w:cstheme="majorHAnsi"/>
          <w:sz w:val="24"/>
          <w:szCs w:val="24"/>
          <w:lang w:val="lt-LT"/>
        </w:rPr>
        <w:t xml:space="preserve"> ne</w:t>
      </w:r>
      <w:r w:rsidR="00E50446">
        <w:rPr>
          <w:rFonts w:asciiTheme="majorHAnsi" w:hAnsiTheme="majorHAnsi" w:cstheme="majorHAnsi"/>
          <w:sz w:val="24"/>
          <w:szCs w:val="24"/>
          <w:lang w:val="lt-LT"/>
        </w:rPr>
        <w:t>teikia</w:t>
      </w:r>
      <w:r w:rsidR="00DB1B37" w:rsidRPr="0057538E">
        <w:rPr>
          <w:rFonts w:asciiTheme="majorHAnsi" w:hAnsiTheme="majorHAnsi" w:cstheme="majorHAnsi"/>
          <w:sz w:val="24"/>
          <w:szCs w:val="24"/>
          <w:lang w:val="lt-LT"/>
        </w:rPr>
        <w:t xml:space="preserve">, jeigu preliminariosios sutarties </w:t>
      </w:r>
      <w:r w:rsidR="00E50446">
        <w:rPr>
          <w:rFonts w:asciiTheme="majorHAnsi" w:hAnsiTheme="majorHAnsi" w:cstheme="majorHAnsi"/>
          <w:sz w:val="24"/>
          <w:szCs w:val="24"/>
          <w:lang w:val="lt-LT"/>
        </w:rPr>
        <w:t xml:space="preserve">ir jos pagrindu sudarytų pagrindinių </w:t>
      </w:r>
      <w:r w:rsidR="00E50446">
        <w:rPr>
          <w:rFonts w:asciiTheme="majorHAnsi" w:hAnsiTheme="majorHAnsi" w:cstheme="majorHAnsi"/>
          <w:sz w:val="24"/>
          <w:szCs w:val="24"/>
          <w:lang w:val="lt-LT"/>
        </w:rPr>
        <w:lastRenderedPageBreak/>
        <w:t xml:space="preserve">sutarčių </w:t>
      </w:r>
      <w:r w:rsidR="00DB1B37" w:rsidRPr="0057538E">
        <w:rPr>
          <w:rFonts w:asciiTheme="majorHAnsi" w:hAnsiTheme="majorHAnsi" w:cstheme="majorHAnsi"/>
          <w:sz w:val="24"/>
          <w:szCs w:val="24"/>
          <w:lang w:val="lt-LT"/>
        </w:rPr>
        <w:t xml:space="preserve">galiojimo laikotarpiu </w:t>
      </w:r>
      <w:r w:rsidR="00B273C3" w:rsidRPr="00B31E0A">
        <w:rPr>
          <w:rFonts w:asciiTheme="majorHAnsi" w:hAnsiTheme="majorHAnsi" w:cstheme="majorHAnsi"/>
          <w:sz w:val="24"/>
          <w:szCs w:val="24"/>
          <w:lang w:val="lt-LT"/>
        </w:rPr>
        <w:t>Programoje</w:t>
      </w:r>
      <w:r w:rsidR="00B273C3">
        <w:rPr>
          <w:rFonts w:asciiTheme="majorHAnsi" w:hAnsiTheme="majorHAnsi" w:cstheme="majorHAnsi"/>
          <w:sz w:val="24"/>
          <w:szCs w:val="24"/>
          <w:lang w:val="lt-LT"/>
        </w:rPr>
        <w:t xml:space="preserve"> </w:t>
      </w:r>
      <w:r w:rsidR="00DB1B37" w:rsidRPr="0057538E">
        <w:rPr>
          <w:rFonts w:asciiTheme="majorHAnsi" w:hAnsiTheme="majorHAnsi" w:cstheme="majorHAnsi"/>
          <w:sz w:val="24"/>
          <w:szCs w:val="24"/>
          <w:lang w:val="lt-LT"/>
        </w:rPr>
        <w:t xml:space="preserve">nebus įvykę </w:t>
      </w:r>
      <w:r w:rsidR="00DB1B37" w:rsidRPr="00EF6BBC">
        <w:rPr>
          <w:rFonts w:asciiTheme="majorHAnsi" w:hAnsiTheme="majorHAnsi" w:cstheme="majorHAnsi"/>
          <w:sz w:val="24"/>
          <w:szCs w:val="24"/>
          <w:lang w:val="lt-LT"/>
        </w:rPr>
        <w:t>pakeitimų</w:t>
      </w:r>
      <w:r w:rsidR="005E5198" w:rsidRPr="00EF6BBC">
        <w:rPr>
          <w:rFonts w:asciiTheme="majorHAnsi" w:hAnsiTheme="majorHAnsi" w:cstheme="majorHAnsi"/>
          <w:sz w:val="24"/>
          <w:szCs w:val="24"/>
          <w:lang w:val="lt-LT"/>
        </w:rPr>
        <w:t xml:space="preserve"> </w:t>
      </w:r>
      <w:r w:rsidR="005E5198" w:rsidRPr="00EF6BBC">
        <w:rPr>
          <w:rFonts w:ascii="Calibri" w:hAnsi="Calibri" w:cs="Calibri"/>
          <w:sz w:val="24"/>
          <w:szCs w:val="24"/>
          <w:lang w:val="lt-LT"/>
        </w:rPr>
        <w:t xml:space="preserve">arba Tiekėjas </w:t>
      </w:r>
      <w:r w:rsidR="005E5198" w:rsidRPr="00EF6BBC">
        <w:rPr>
          <w:rFonts w:ascii="Calibri" w:eastAsia="Calibri" w:hAnsi="Calibri" w:cs="Times New Roman"/>
          <w:sz w:val="24"/>
          <w:szCs w:val="24"/>
          <w:lang w:val="lt-LT" w:eastAsia="en-US"/>
        </w:rPr>
        <w:t>nuspręstų koreguoti jau anksčiau su Pirkėju suderintą mokomąją medžiagą.</w:t>
      </w:r>
    </w:p>
    <w:bookmarkEnd w:id="1"/>
    <w:bookmarkEnd w:id="2"/>
    <w:p w14:paraId="3578DD64" w14:textId="141CD080" w:rsidR="00E21C8C" w:rsidRPr="0057538E" w:rsidRDefault="00CE0DAB" w:rsidP="00E21C8C">
      <w:pPr>
        <w:tabs>
          <w:tab w:val="left" w:pos="0"/>
          <w:tab w:val="left" w:pos="1134"/>
        </w:tabs>
        <w:spacing w:line="252" w:lineRule="auto"/>
        <w:ind w:firstLine="720"/>
        <w:jc w:val="both"/>
        <w:rPr>
          <w:rFonts w:ascii="Calibri" w:hAnsi="Calibri" w:cs="Calibri"/>
          <w:sz w:val="24"/>
          <w:szCs w:val="24"/>
          <w:lang w:val="lt-LT"/>
        </w:rPr>
      </w:pPr>
      <w:r>
        <w:rPr>
          <w:rFonts w:asciiTheme="majorHAnsi" w:hAnsiTheme="majorHAnsi" w:cstheme="majorHAnsi"/>
          <w:sz w:val="24"/>
          <w:szCs w:val="24"/>
          <w:lang w:val="lt-LT"/>
        </w:rPr>
        <w:t>5.</w:t>
      </w:r>
      <w:r w:rsidR="002E6648" w:rsidRPr="0057538E">
        <w:rPr>
          <w:rFonts w:asciiTheme="majorHAnsi" w:hAnsiTheme="majorHAnsi" w:cstheme="majorHAnsi"/>
          <w:sz w:val="24"/>
          <w:szCs w:val="24"/>
          <w:lang w:val="lt-LT"/>
        </w:rPr>
        <w:t>2</w:t>
      </w:r>
      <w:r w:rsidR="00DB1B37" w:rsidRPr="0057538E">
        <w:rPr>
          <w:rFonts w:asciiTheme="majorHAnsi" w:hAnsiTheme="majorHAnsi" w:cstheme="majorHAnsi"/>
          <w:sz w:val="24"/>
          <w:szCs w:val="24"/>
          <w:lang w:val="lt-LT"/>
        </w:rPr>
        <w:t xml:space="preserve">. </w:t>
      </w:r>
      <w:r w:rsidR="00E3097C" w:rsidRPr="0057538E">
        <w:rPr>
          <w:rFonts w:ascii="Calibri" w:hAnsi="Calibri" w:cs="Calibri"/>
          <w:sz w:val="24"/>
          <w:szCs w:val="24"/>
          <w:lang w:val="lt-LT"/>
        </w:rPr>
        <w:t xml:space="preserve">Tiekėjo parengta mokomoji medžiaga turi būti pakankamos apimties ir kokybės, kad pilnai atitiktų mokymų kursą, apimtų visas numatytas temas, būtų struktūruota, apimtų teorinę ir praktinę dalis bei užtikrintų mokymų </w:t>
      </w:r>
      <w:r w:rsidR="00B31E0A">
        <w:rPr>
          <w:rFonts w:ascii="Calibri" w:hAnsi="Calibri" w:cs="Calibri"/>
          <w:sz w:val="24"/>
          <w:szCs w:val="24"/>
          <w:lang w:val="lt-LT"/>
        </w:rPr>
        <w:t>P</w:t>
      </w:r>
      <w:r w:rsidR="00E3097C" w:rsidRPr="0057538E">
        <w:rPr>
          <w:rFonts w:ascii="Calibri" w:hAnsi="Calibri" w:cs="Calibri"/>
          <w:sz w:val="24"/>
          <w:szCs w:val="24"/>
          <w:lang w:val="lt-LT"/>
        </w:rPr>
        <w:t>rogramoje numatytų mokymosi rezultatų pasiekimą.</w:t>
      </w:r>
    </w:p>
    <w:p w14:paraId="40D80829" w14:textId="37CCAE17" w:rsidR="00E21C8C" w:rsidRPr="0057538E" w:rsidRDefault="00CE0DAB" w:rsidP="00F35545">
      <w:pPr>
        <w:tabs>
          <w:tab w:val="left" w:pos="0"/>
          <w:tab w:val="left" w:pos="1134"/>
        </w:tabs>
        <w:spacing w:line="252" w:lineRule="auto"/>
        <w:ind w:firstLine="720"/>
        <w:jc w:val="both"/>
        <w:rPr>
          <w:rFonts w:ascii="Calibri" w:hAnsi="Calibri" w:cs="Calibri"/>
          <w:sz w:val="24"/>
          <w:szCs w:val="24"/>
          <w:lang w:val="lt-LT"/>
        </w:rPr>
      </w:pPr>
      <w:r>
        <w:rPr>
          <w:rStyle w:val="cf01"/>
          <w:rFonts w:ascii="Calibri" w:hAnsi="Calibri" w:cs="Calibri"/>
          <w:sz w:val="24"/>
          <w:szCs w:val="24"/>
          <w:lang w:val="lt-LT"/>
        </w:rPr>
        <w:t>5</w:t>
      </w:r>
      <w:r w:rsidR="00F35545">
        <w:rPr>
          <w:rStyle w:val="cf01"/>
          <w:rFonts w:ascii="Calibri" w:hAnsi="Calibri" w:cs="Calibri"/>
          <w:sz w:val="24"/>
          <w:szCs w:val="24"/>
          <w:lang w:val="lt-LT"/>
        </w:rPr>
        <w:t>.3</w:t>
      </w:r>
      <w:r w:rsidR="006D08E4">
        <w:rPr>
          <w:rStyle w:val="cf01"/>
          <w:rFonts w:ascii="Calibri" w:hAnsi="Calibri" w:cs="Calibri"/>
          <w:sz w:val="24"/>
          <w:szCs w:val="24"/>
          <w:lang w:val="lt-LT"/>
        </w:rPr>
        <w:t>.</w:t>
      </w:r>
      <w:r w:rsidR="00F35545">
        <w:rPr>
          <w:rStyle w:val="cf01"/>
          <w:rFonts w:ascii="Calibri" w:hAnsi="Calibri" w:cs="Calibri"/>
          <w:sz w:val="24"/>
          <w:szCs w:val="24"/>
          <w:lang w:val="lt-LT"/>
        </w:rPr>
        <w:t xml:space="preserve"> </w:t>
      </w:r>
      <w:r w:rsidR="00E21C8C" w:rsidRPr="0057538E">
        <w:rPr>
          <w:rStyle w:val="cf01"/>
          <w:rFonts w:ascii="Calibri" w:hAnsi="Calibri" w:cs="Calibri"/>
          <w:sz w:val="24"/>
          <w:szCs w:val="24"/>
          <w:lang w:val="lt-LT"/>
        </w:rPr>
        <w:t xml:space="preserve">Mokomoji medžiaga turi būti išdėstyta ir pateikta informatyviai, glaustai, parengta taisyklinga lietuvių kalba, atsižvelgiant į informacinio prieinamumo principus žmonėms su regos negalia (daugiau: </w:t>
      </w:r>
      <w:hyperlink r:id="rId10" w:history="1">
        <w:r w:rsidR="00F35545" w:rsidRPr="00CE6E4D">
          <w:rPr>
            <w:rStyle w:val="Hipersaitas"/>
            <w:rFonts w:ascii="Calibri" w:hAnsi="Calibri" w:cs="Calibri"/>
            <w:sz w:val="24"/>
            <w:szCs w:val="24"/>
            <w:lang w:val="lt-LT"/>
          </w:rPr>
          <w:t>https://lnf.lt/wp-content/uploads/2018/12/Internetas_visiems.pdf</w:t>
        </w:r>
      </w:hyperlink>
      <w:r w:rsidR="00E21C8C" w:rsidRPr="0057538E">
        <w:rPr>
          <w:rFonts w:ascii="Calibri" w:hAnsi="Calibri" w:cs="Calibri"/>
          <w:sz w:val="24"/>
          <w:szCs w:val="24"/>
          <w:lang w:val="lt-LT"/>
        </w:rPr>
        <w:t>.).</w:t>
      </w:r>
    </w:p>
    <w:p w14:paraId="371233E0" w14:textId="7C4B9017" w:rsidR="00DB1B37" w:rsidRPr="00EE3D71" w:rsidRDefault="00CE0DAB" w:rsidP="00DB1B37">
      <w:pPr>
        <w:tabs>
          <w:tab w:val="left" w:pos="0"/>
          <w:tab w:val="left" w:pos="1134"/>
        </w:tabs>
        <w:spacing w:line="252" w:lineRule="auto"/>
        <w:ind w:firstLine="720"/>
        <w:jc w:val="both"/>
        <w:rPr>
          <w:rFonts w:asciiTheme="majorHAnsi" w:hAnsiTheme="majorHAnsi" w:cstheme="majorHAnsi"/>
          <w:sz w:val="24"/>
          <w:szCs w:val="24"/>
          <w:lang w:val="lt-LT"/>
        </w:rPr>
      </w:pPr>
      <w:r>
        <w:rPr>
          <w:rFonts w:ascii="Calibri" w:hAnsi="Calibri" w:cs="Calibri"/>
          <w:sz w:val="24"/>
          <w:szCs w:val="24"/>
          <w:lang w:val="lt-LT"/>
        </w:rPr>
        <w:t>5.4</w:t>
      </w:r>
      <w:r w:rsidR="00F35545">
        <w:rPr>
          <w:rFonts w:ascii="Calibri" w:hAnsi="Calibri" w:cs="Calibri"/>
          <w:sz w:val="24"/>
          <w:szCs w:val="24"/>
          <w:lang w:val="lt-LT"/>
        </w:rPr>
        <w:t xml:space="preserve">. </w:t>
      </w:r>
      <w:r w:rsidR="00DB1B37" w:rsidRPr="0057538E">
        <w:rPr>
          <w:rFonts w:ascii="Calibri" w:hAnsi="Calibri" w:cs="Calibri"/>
          <w:sz w:val="24"/>
          <w:szCs w:val="24"/>
          <w:lang w:val="lt-LT"/>
        </w:rPr>
        <w:t xml:space="preserve">Pageidautina, kad </w:t>
      </w:r>
      <w:r w:rsidR="00E21C8C" w:rsidRPr="0057538E">
        <w:rPr>
          <w:rFonts w:ascii="Calibri" w:hAnsi="Calibri" w:cs="Calibri"/>
          <w:sz w:val="24"/>
          <w:szCs w:val="24"/>
          <w:lang w:val="lt-LT"/>
        </w:rPr>
        <w:t xml:space="preserve">mokomoji </w:t>
      </w:r>
      <w:r w:rsidR="00DB1B37" w:rsidRPr="0057538E">
        <w:rPr>
          <w:rFonts w:ascii="Calibri" w:hAnsi="Calibri" w:cs="Calibri"/>
          <w:sz w:val="24"/>
          <w:szCs w:val="24"/>
          <w:lang w:val="lt-LT"/>
        </w:rPr>
        <w:t>medžiaga būtų ne mažesnės kaip 300 skaidrių apimties kiekvienam moduliui.</w:t>
      </w:r>
      <w:r w:rsidR="00DB1B37" w:rsidRPr="0057538E">
        <w:rPr>
          <w:rFonts w:asciiTheme="majorHAnsi" w:hAnsiTheme="majorHAnsi" w:cstheme="majorHAnsi"/>
          <w:sz w:val="24"/>
          <w:szCs w:val="24"/>
          <w:lang w:val="lt-LT"/>
        </w:rPr>
        <w:t xml:space="preserve"> </w:t>
      </w:r>
      <w:r w:rsidR="00517F8D" w:rsidRPr="0057538E">
        <w:rPr>
          <w:rFonts w:asciiTheme="majorHAnsi" w:hAnsiTheme="majorHAnsi" w:cstheme="majorHAnsi"/>
          <w:sz w:val="24"/>
          <w:szCs w:val="24"/>
          <w:lang w:val="lt-LT"/>
        </w:rPr>
        <w:t xml:space="preserve">Mokomoji medžiaga turi būti parengta </w:t>
      </w:r>
      <w:r w:rsidR="00862FAF" w:rsidRPr="0057538E">
        <w:rPr>
          <w:rFonts w:asciiTheme="majorHAnsi" w:hAnsiTheme="majorHAnsi" w:cstheme="majorHAnsi"/>
          <w:sz w:val="24"/>
          <w:szCs w:val="24"/>
          <w:lang w:val="lt-LT"/>
        </w:rPr>
        <w:t>„</w:t>
      </w:r>
      <w:r w:rsidR="00862FAF" w:rsidRPr="0057538E">
        <w:rPr>
          <w:rFonts w:ascii="Calibri" w:hAnsi="Calibri" w:cs="Calibri"/>
          <w:sz w:val="24"/>
          <w:szCs w:val="24"/>
          <w:lang w:val="lt-LT"/>
        </w:rPr>
        <w:t xml:space="preserve">PowerPoint“ (PPT) </w:t>
      </w:r>
      <w:r w:rsidR="007D40C3" w:rsidRPr="0057538E">
        <w:rPr>
          <w:rFonts w:ascii="Calibri" w:hAnsi="Calibri" w:cs="Calibri"/>
          <w:sz w:val="24"/>
          <w:szCs w:val="24"/>
          <w:lang w:val="lt-LT"/>
        </w:rPr>
        <w:t xml:space="preserve">arba </w:t>
      </w:r>
      <w:r w:rsidR="00862FAF" w:rsidRPr="0057538E">
        <w:rPr>
          <w:rFonts w:ascii="Calibri" w:hAnsi="Calibri" w:cs="Calibri"/>
          <w:sz w:val="24"/>
          <w:szCs w:val="24"/>
          <w:lang w:val="lt-LT"/>
        </w:rPr>
        <w:t>PDF</w:t>
      </w:r>
      <w:r w:rsidR="00862FAF" w:rsidRPr="0057538E">
        <w:rPr>
          <w:lang w:val="lt-LT"/>
        </w:rPr>
        <w:t xml:space="preserve"> </w:t>
      </w:r>
      <w:r w:rsidR="00862FAF" w:rsidRPr="0057538E">
        <w:rPr>
          <w:rFonts w:asciiTheme="majorHAnsi" w:hAnsiTheme="majorHAnsi" w:cstheme="majorHAnsi"/>
          <w:sz w:val="24"/>
          <w:szCs w:val="24"/>
          <w:lang w:val="lt-LT"/>
        </w:rPr>
        <w:t xml:space="preserve">formatais </w:t>
      </w:r>
      <w:r w:rsidR="00862FAF" w:rsidRPr="00EE3D71">
        <w:rPr>
          <w:rFonts w:asciiTheme="majorHAnsi" w:hAnsiTheme="majorHAnsi" w:cstheme="majorHAnsi"/>
          <w:sz w:val="24"/>
          <w:szCs w:val="24"/>
          <w:lang w:val="lt-LT"/>
        </w:rPr>
        <w:t>bei</w:t>
      </w:r>
      <w:r w:rsidR="00517F8D" w:rsidRPr="00EE3D71">
        <w:rPr>
          <w:rFonts w:asciiTheme="majorHAnsi" w:hAnsiTheme="majorHAnsi" w:cstheme="majorHAnsi"/>
          <w:sz w:val="24"/>
          <w:szCs w:val="24"/>
          <w:lang w:val="lt-LT"/>
        </w:rPr>
        <w:t xml:space="preserve"> pateikta</w:t>
      </w:r>
      <w:r w:rsidR="00977DA2" w:rsidRPr="00EE3D71">
        <w:rPr>
          <w:rFonts w:asciiTheme="majorHAnsi" w:hAnsiTheme="majorHAnsi" w:cstheme="majorHAnsi"/>
          <w:sz w:val="24"/>
          <w:szCs w:val="24"/>
          <w:lang w:val="lt-LT"/>
        </w:rPr>
        <w:t xml:space="preserve"> Pirkėjui</w:t>
      </w:r>
      <w:r w:rsidR="00517F8D" w:rsidRPr="00EE3D71">
        <w:rPr>
          <w:rFonts w:asciiTheme="majorHAnsi" w:hAnsiTheme="majorHAnsi" w:cstheme="majorHAnsi"/>
          <w:sz w:val="24"/>
          <w:szCs w:val="24"/>
          <w:lang w:val="lt-LT"/>
        </w:rPr>
        <w:t xml:space="preserve"> el</w:t>
      </w:r>
      <w:r w:rsidR="00B273C3" w:rsidRPr="00EE3D71">
        <w:rPr>
          <w:rFonts w:asciiTheme="majorHAnsi" w:hAnsiTheme="majorHAnsi" w:cstheme="majorHAnsi"/>
          <w:sz w:val="24"/>
          <w:szCs w:val="24"/>
          <w:lang w:val="lt-LT"/>
        </w:rPr>
        <w:t>.</w:t>
      </w:r>
      <w:r w:rsidR="00517F8D" w:rsidRPr="00EE3D71">
        <w:rPr>
          <w:rFonts w:asciiTheme="majorHAnsi" w:hAnsiTheme="majorHAnsi" w:cstheme="majorHAnsi"/>
          <w:sz w:val="24"/>
          <w:szCs w:val="24"/>
          <w:lang w:val="lt-LT"/>
        </w:rPr>
        <w:t xml:space="preserve"> paštu ne vėliau kaip </w:t>
      </w:r>
      <w:r w:rsidR="00517F8D" w:rsidRPr="00E550FC">
        <w:rPr>
          <w:rFonts w:asciiTheme="majorHAnsi" w:hAnsiTheme="majorHAnsi" w:cstheme="majorHAnsi"/>
          <w:sz w:val="24"/>
          <w:szCs w:val="24"/>
          <w:lang w:val="lt-LT"/>
        </w:rPr>
        <w:t xml:space="preserve">per </w:t>
      </w:r>
      <w:r w:rsidR="00517F8D" w:rsidRPr="00E550FC">
        <w:rPr>
          <w:rFonts w:asciiTheme="majorHAnsi" w:hAnsiTheme="majorHAnsi" w:cstheme="majorHAnsi"/>
          <w:b/>
          <w:bCs/>
          <w:sz w:val="24"/>
          <w:szCs w:val="24"/>
          <w:lang w:val="lt-LT"/>
        </w:rPr>
        <w:t>5</w:t>
      </w:r>
      <w:r w:rsidR="00E550FC" w:rsidRPr="00E550FC">
        <w:rPr>
          <w:rFonts w:asciiTheme="majorHAnsi" w:hAnsiTheme="majorHAnsi" w:cstheme="majorHAnsi"/>
          <w:b/>
          <w:bCs/>
          <w:sz w:val="24"/>
          <w:szCs w:val="24"/>
          <w:lang w:val="lt-LT"/>
        </w:rPr>
        <w:t xml:space="preserve"> (penkias)</w:t>
      </w:r>
      <w:r w:rsidR="00517F8D" w:rsidRPr="00E550FC">
        <w:rPr>
          <w:rFonts w:asciiTheme="majorHAnsi" w:hAnsiTheme="majorHAnsi" w:cstheme="majorHAnsi"/>
          <w:b/>
          <w:bCs/>
          <w:sz w:val="24"/>
          <w:szCs w:val="24"/>
          <w:lang w:val="lt-LT"/>
        </w:rPr>
        <w:t xml:space="preserve"> darbo dienas</w:t>
      </w:r>
      <w:r w:rsidR="00517F8D" w:rsidRPr="00E550FC">
        <w:rPr>
          <w:rFonts w:asciiTheme="majorHAnsi" w:hAnsiTheme="majorHAnsi" w:cstheme="majorHAnsi"/>
          <w:sz w:val="24"/>
          <w:szCs w:val="24"/>
          <w:lang w:val="lt-LT"/>
        </w:rPr>
        <w:t xml:space="preserve"> nuo mokymų </w:t>
      </w:r>
      <w:r w:rsidR="00B273C3" w:rsidRPr="00E550FC">
        <w:rPr>
          <w:rFonts w:asciiTheme="majorHAnsi" w:hAnsiTheme="majorHAnsi" w:cstheme="majorHAnsi"/>
          <w:sz w:val="24"/>
          <w:szCs w:val="24"/>
          <w:lang w:val="lt-LT"/>
        </w:rPr>
        <w:t>P</w:t>
      </w:r>
      <w:r w:rsidR="00517F8D" w:rsidRPr="00E550FC">
        <w:rPr>
          <w:rFonts w:asciiTheme="majorHAnsi" w:hAnsiTheme="majorHAnsi" w:cstheme="majorHAnsi"/>
          <w:sz w:val="24"/>
          <w:szCs w:val="24"/>
          <w:lang w:val="lt-LT"/>
        </w:rPr>
        <w:t>rogramos gavimo dienos.</w:t>
      </w:r>
      <w:r w:rsidR="00517F8D" w:rsidRPr="00EE3D71">
        <w:rPr>
          <w:rFonts w:asciiTheme="majorHAnsi" w:hAnsiTheme="majorHAnsi" w:cstheme="majorHAnsi"/>
          <w:sz w:val="24"/>
          <w:szCs w:val="24"/>
          <w:lang w:val="lt-LT"/>
        </w:rPr>
        <w:t xml:space="preserve"> </w:t>
      </w:r>
    </w:p>
    <w:p w14:paraId="0281BD62" w14:textId="77777777" w:rsidR="00B273C3" w:rsidRDefault="00DB1B37" w:rsidP="00B273C3">
      <w:pPr>
        <w:tabs>
          <w:tab w:val="left" w:pos="0"/>
          <w:tab w:val="left" w:pos="1134"/>
        </w:tabs>
        <w:spacing w:line="252" w:lineRule="auto"/>
        <w:ind w:firstLine="720"/>
        <w:jc w:val="both"/>
        <w:rPr>
          <w:rFonts w:asciiTheme="majorHAnsi" w:hAnsiTheme="majorHAnsi" w:cstheme="majorHAnsi"/>
          <w:sz w:val="24"/>
          <w:szCs w:val="24"/>
          <w:lang w:val="lt-LT"/>
        </w:rPr>
      </w:pPr>
      <w:r w:rsidRPr="00EE3D71">
        <w:rPr>
          <w:rFonts w:asciiTheme="majorHAnsi" w:hAnsiTheme="majorHAnsi" w:cstheme="majorHAnsi"/>
          <w:sz w:val="24"/>
          <w:szCs w:val="24"/>
          <w:lang w:val="lt-LT"/>
        </w:rPr>
        <w:t xml:space="preserve">Jei Pagrindinė sutartis sudaroma su pasikartojančiu Tiekėju, Tiekėjas mokomosios medžiagos </w:t>
      </w:r>
      <w:r w:rsidR="00977DA2" w:rsidRPr="00EE3D71">
        <w:rPr>
          <w:rFonts w:asciiTheme="majorHAnsi" w:hAnsiTheme="majorHAnsi" w:cstheme="majorHAnsi"/>
          <w:sz w:val="24"/>
          <w:szCs w:val="24"/>
          <w:lang w:val="lt-LT"/>
        </w:rPr>
        <w:t>Pirkėjui</w:t>
      </w:r>
      <w:r w:rsidRPr="00EE3D71">
        <w:rPr>
          <w:rFonts w:asciiTheme="majorHAnsi" w:hAnsiTheme="majorHAnsi" w:cstheme="majorHAnsi"/>
          <w:sz w:val="24"/>
          <w:szCs w:val="24"/>
          <w:lang w:val="lt-LT"/>
        </w:rPr>
        <w:t xml:space="preserve"> </w:t>
      </w:r>
      <w:r w:rsidR="002E6648" w:rsidRPr="00EE3D71">
        <w:rPr>
          <w:rFonts w:asciiTheme="majorHAnsi" w:hAnsiTheme="majorHAnsi" w:cstheme="majorHAnsi"/>
          <w:sz w:val="24"/>
          <w:szCs w:val="24"/>
          <w:lang w:val="lt-LT"/>
        </w:rPr>
        <w:t xml:space="preserve">derinimui </w:t>
      </w:r>
      <w:r w:rsidRPr="00EE3D71">
        <w:rPr>
          <w:rFonts w:asciiTheme="majorHAnsi" w:hAnsiTheme="majorHAnsi" w:cstheme="majorHAnsi"/>
          <w:sz w:val="24"/>
          <w:szCs w:val="24"/>
          <w:lang w:val="lt-LT"/>
        </w:rPr>
        <w:t xml:space="preserve">nepateikia, nebent jau anksčiau </w:t>
      </w:r>
      <w:r w:rsidR="002E6648" w:rsidRPr="00EE3D71">
        <w:rPr>
          <w:rFonts w:asciiTheme="majorHAnsi" w:hAnsiTheme="majorHAnsi" w:cstheme="majorHAnsi"/>
          <w:sz w:val="24"/>
          <w:szCs w:val="24"/>
          <w:lang w:val="lt-LT"/>
        </w:rPr>
        <w:t xml:space="preserve">su </w:t>
      </w:r>
      <w:r w:rsidR="00977DA2" w:rsidRPr="00EE3D71">
        <w:rPr>
          <w:rFonts w:asciiTheme="majorHAnsi" w:hAnsiTheme="majorHAnsi" w:cstheme="majorHAnsi"/>
          <w:sz w:val="24"/>
          <w:szCs w:val="24"/>
          <w:lang w:val="lt-LT"/>
        </w:rPr>
        <w:t>Pirkėju</w:t>
      </w:r>
      <w:r w:rsidR="002E6648" w:rsidRPr="00EE3D71">
        <w:rPr>
          <w:rFonts w:asciiTheme="majorHAnsi" w:hAnsiTheme="majorHAnsi" w:cstheme="majorHAnsi"/>
          <w:sz w:val="24"/>
          <w:szCs w:val="24"/>
          <w:lang w:val="lt-LT"/>
        </w:rPr>
        <w:t xml:space="preserve"> </w:t>
      </w:r>
      <w:r w:rsidRPr="00EE3D71">
        <w:rPr>
          <w:rFonts w:asciiTheme="majorHAnsi" w:hAnsiTheme="majorHAnsi" w:cstheme="majorHAnsi"/>
          <w:sz w:val="24"/>
          <w:szCs w:val="24"/>
          <w:lang w:val="lt-LT"/>
        </w:rPr>
        <w:t>suderint</w:t>
      </w:r>
      <w:r w:rsidR="002E6648" w:rsidRPr="00EE3D71">
        <w:rPr>
          <w:rFonts w:asciiTheme="majorHAnsi" w:hAnsiTheme="majorHAnsi" w:cstheme="majorHAnsi"/>
          <w:sz w:val="24"/>
          <w:szCs w:val="24"/>
          <w:lang w:val="lt-LT"/>
        </w:rPr>
        <w:t>ą</w:t>
      </w:r>
      <w:r w:rsidRPr="00EE3D71">
        <w:rPr>
          <w:rFonts w:asciiTheme="majorHAnsi" w:hAnsiTheme="majorHAnsi" w:cstheme="majorHAnsi"/>
          <w:sz w:val="24"/>
          <w:szCs w:val="24"/>
          <w:lang w:val="lt-LT"/>
        </w:rPr>
        <w:t xml:space="preserve"> mokomąją medžiagą nusprendžia koreguoti.</w:t>
      </w:r>
    </w:p>
    <w:p w14:paraId="42E285BD" w14:textId="074CAD9D" w:rsidR="002E6648" w:rsidRPr="0057538E" w:rsidRDefault="00CE0DAB" w:rsidP="00B273C3">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5.5.</w:t>
      </w:r>
      <w:r w:rsidR="002E6648" w:rsidRPr="0057538E">
        <w:rPr>
          <w:rFonts w:asciiTheme="majorHAnsi" w:hAnsiTheme="majorHAnsi" w:cstheme="majorHAnsi"/>
          <w:sz w:val="24"/>
          <w:szCs w:val="24"/>
          <w:lang w:val="lt-LT"/>
        </w:rPr>
        <w:t xml:space="preserve"> </w:t>
      </w:r>
      <w:r w:rsidR="00517F8D" w:rsidRPr="0057538E">
        <w:rPr>
          <w:rFonts w:asciiTheme="majorHAnsi" w:hAnsiTheme="majorHAnsi" w:cstheme="majorHAnsi"/>
          <w:sz w:val="24"/>
          <w:szCs w:val="24"/>
          <w:lang w:val="lt-LT"/>
        </w:rPr>
        <w:t xml:space="preserve">Tiekėjas privalo atsižvelgti į </w:t>
      </w:r>
      <w:r w:rsidR="00424395">
        <w:rPr>
          <w:rFonts w:asciiTheme="majorHAnsi" w:hAnsiTheme="majorHAnsi" w:cstheme="majorHAnsi"/>
          <w:sz w:val="24"/>
          <w:szCs w:val="24"/>
          <w:lang w:val="lt-LT"/>
        </w:rPr>
        <w:t>Pirkėjo</w:t>
      </w:r>
      <w:r w:rsidR="00517F8D" w:rsidRPr="0057538E">
        <w:rPr>
          <w:rFonts w:asciiTheme="majorHAnsi" w:hAnsiTheme="majorHAnsi" w:cstheme="majorHAnsi"/>
          <w:sz w:val="24"/>
          <w:szCs w:val="24"/>
          <w:lang w:val="lt-LT"/>
        </w:rPr>
        <w:t xml:space="preserve"> pateiktas pastabas ir (ar) nurodytus trūkumus dėl mokomosios medžiagos turinio (jeigu tokių pastabų pateikiama) ir, atsižvelgdamas į jas, pataisyti mokomąją medžiagą ne vėliau kaip </w:t>
      </w:r>
      <w:r w:rsidR="00517F8D" w:rsidRPr="00E550FC">
        <w:rPr>
          <w:rFonts w:asciiTheme="majorHAnsi" w:hAnsiTheme="majorHAnsi" w:cstheme="majorHAnsi"/>
          <w:sz w:val="24"/>
          <w:szCs w:val="24"/>
          <w:lang w:val="lt-LT"/>
        </w:rPr>
        <w:t xml:space="preserve">per </w:t>
      </w:r>
      <w:r w:rsidR="00517F8D" w:rsidRPr="00E550FC">
        <w:rPr>
          <w:rFonts w:asciiTheme="majorHAnsi" w:hAnsiTheme="majorHAnsi" w:cstheme="majorHAnsi"/>
          <w:b/>
          <w:bCs/>
          <w:sz w:val="24"/>
          <w:szCs w:val="24"/>
          <w:lang w:val="lt-LT"/>
        </w:rPr>
        <w:t>2</w:t>
      </w:r>
      <w:r w:rsidR="00E550FC">
        <w:rPr>
          <w:rFonts w:asciiTheme="majorHAnsi" w:hAnsiTheme="majorHAnsi" w:cstheme="majorHAnsi"/>
          <w:b/>
          <w:bCs/>
          <w:sz w:val="24"/>
          <w:szCs w:val="24"/>
          <w:lang w:val="lt-LT"/>
        </w:rPr>
        <w:t xml:space="preserve"> (dvi)</w:t>
      </w:r>
      <w:r w:rsidR="00517F8D" w:rsidRPr="00E550FC">
        <w:rPr>
          <w:rFonts w:asciiTheme="majorHAnsi" w:hAnsiTheme="majorHAnsi" w:cstheme="majorHAnsi"/>
          <w:b/>
          <w:bCs/>
          <w:sz w:val="24"/>
          <w:szCs w:val="24"/>
          <w:lang w:val="lt-LT"/>
        </w:rPr>
        <w:t xml:space="preserve"> darbo dienas</w:t>
      </w:r>
      <w:r w:rsidR="00517F8D" w:rsidRPr="00E550FC">
        <w:rPr>
          <w:rFonts w:asciiTheme="majorHAnsi" w:hAnsiTheme="majorHAnsi" w:cstheme="majorHAnsi"/>
          <w:sz w:val="24"/>
          <w:szCs w:val="24"/>
          <w:lang w:val="lt-LT"/>
        </w:rPr>
        <w:t xml:space="preserve"> nuo </w:t>
      </w:r>
      <w:r w:rsidR="00F516E4" w:rsidRPr="00E550FC">
        <w:rPr>
          <w:rFonts w:asciiTheme="majorHAnsi" w:hAnsiTheme="majorHAnsi" w:cstheme="majorHAnsi"/>
          <w:sz w:val="24"/>
          <w:szCs w:val="24"/>
          <w:lang w:val="lt-LT"/>
        </w:rPr>
        <w:t xml:space="preserve">Pirkėjo </w:t>
      </w:r>
      <w:r w:rsidR="00517F8D" w:rsidRPr="00E550FC">
        <w:rPr>
          <w:rFonts w:asciiTheme="majorHAnsi" w:hAnsiTheme="majorHAnsi" w:cstheme="majorHAnsi"/>
          <w:sz w:val="24"/>
          <w:szCs w:val="24"/>
          <w:lang w:val="lt-LT"/>
        </w:rPr>
        <w:t>pastabų gavimo dienos.</w:t>
      </w:r>
      <w:r w:rsidR="00F0385F" w:rsidRPr="0057538E">
        <w:rPr>
          <w:rFonts w:asciiTheme="majorHAnsi" w:hAnsiTheme="majorHAnsi" w:cstheme="majorHAnsi"/>
          <w:sz w:val="24"/>
          <w:szCs w:val="24"/>
          <w:lang w:val="lt-LT"/>
        </w:rPr>
        <w:t xml:space="preserve"> </w:t>
      </w:r>
    </w:p>
    <w:p w14:paraId="77B0E28D" w14:textId="77777777" w:rsidR="00B76F7B" w:rsidRDefault="00B76F7B" w:rsidP="009F1B75">
      <w:pPr>
        <w:tabs>
          <w:tab w:val="left" w:pos="0"/>
          <w:tab w:val="left" w:pos="1134"/>
        </w:tabs>
        <w:spacing w:line="252" w:lineRule="auto"/>
        <w:jc w:val="both"/>
        <w:rPr>
          <w:rFonts w:asciiTheme="majorHAnsi" w:hAnsiTheme="majorHAnsi" w:cstheme="majorHAnsi"/>
          <w:sz w:val="24"/>
          <w:szCs w:val="24"/>
          <w:lang w:val="lt-LT"/>
        </w:rPr>
      </w:pPr>
    </w:p>
    <w:p w14:paraId="1B4E2733" w14:textId="2042992F" w:rsidR="009F1B75" w:rsidRPr="00FD3413" w:rsidRDefault="009F1B75" w:rsidP="009F1B75">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VI SKYRIUS </w:t>
      </w:r>
    </w:p>
    <w:p w14:paraId="320E456C" w14:textId="727B3B80" w:rsidR="00B76F7B" w:rsidRPr="009F1B75" w:rsidRDefault="009F1B75" w:rsidP="009F1B75">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MOKYMŲ</w:t>
      </w:r>
      <w:r w:rsidR="00141353" w:rsidRPr="00FD3413">
        <w:rPr>
          <w:rFonts w:ascii="Calibri" w:hAnsi="Calibri" w:cs="Calibri"/>
          <w:b/>
          <w:bCs/>
          <w:sz w:val="24"/>
          <w:szCs w:val="24"/>
          <w:lang w:val="lt-LT"/>
        </w:rPr>
        <w:t xml:space="preserve"> </w:t>
      </w:r>
      <w:r w:rsidRPr="00FD3413">
        <w:rPr>
          <w:rFonts w:ascii="Calibri" w:hAnsi="Calibri" w:cs="Calibri"/>
          <w:b/>
          <w:bCs/>
          <w:sz w:val="24"/>
          <w:szCs w:val="24"/>
          <w:lang w:val="lt-LT"/>
        </w:rPr>
        <w:t xml:space="preserve">TEIKIMAS </w:t>
      </w:r>
    </w:p>
    <w:p w14:paraId="10E6ECD1" w14:textId="77777777" w:rsidR="00B76F7B" w:rsidRDefault="00B76F7B" w:rsidP="007144CD">
      <w:pPr>
        <w:tabs>
          <w:tab w:val="left" w:pos="0"/>
          <w:tab w:val="left" w:pos="1134"/>
        </w:tabs>
        <w:spacing w:line="252" w:lineRule="auto"/>
        <w:ind w:firstLine="720"/>
        <w:jc w:val="both"/>
        <w:rPr>
          <w:rFonts w:asciiTheme="majorHAnsi" w:hAnsiTheme="majorHAnsi" w:cstheme="majorHAnsi"/>
          <w:sz w:val="24"/>
          <w:szCs w:val="24"/>
          <w:lang w:val="lt-LT"/>
        </w:rPr>
      </w:pPr>
    </w:p>
    <w:p w14:paraId="71811840" w14:textId="1EE7380A" w:rsidR="008C2E66" w:rsidRPr="009F1B75" w:rsidRDefault="009F1B75" w:rsidP="009F1B75">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6.1. </w:t>
      </w:r>
      <w:r w:rsidR="008C2E66">
        <w:rPr>
          <w:rFonts w:asciiTheme="majorHAnsi" w:eastAsia="Times New Roman" w:hAnsiTheme="majorHAnsi" w:cstheme="majorHAnsi"/>
          <w:sz w:val="24"/>
          <w:szCs w:val="24"/>
          <w:lang w:val="lt-LT"/>
        </w:rPr>
        <w:t>Tiekėjas</w:t>
      </w:r>
      <w:r w:rsidR="008C2E66" w:rsidRPr="0057538E">
        <w:rPr>
          <w:rFonts w:asciiTheme="majorHAnsi" w:eastAsia="Times New Roman" w:hAnsiTheme="majorHAnsi" w:cstheme="majorHAnsi"/>
          <w:sz w:val="24"/>
          <w:szCs w:val="24"/>
          <w:lang w:val="lt-LT"/>
        </w:rPr>
        <w:t xml:space="preserve"> privalo vesti </w:t>
      </w:r>
      <w:r w:rsidR="008C2E66">
        <w:rPr>
          <w:rFonts w:asciiTheme="majorHAnsi" w:eastAsia="Times New Roman" w:hAnsiTheme="majorHAnsi" w:cstheme="majorHAnsi"/>
          <w:sz w:val="24"/>
          <w:szCs w:val="24"/>
          <w:lang w:val="lt-LT"/>
        </w:rPr>
        <w:t>m</w:t>
      </w:r>
      <w:r w:rsidR="008C2E66" w:rsidRPr="0057538E">
        <w:rPr>
          <w:rFonts w:asciiTheme="majorHAnsi" w:eastAsia="Times New Roman" w:hAnsiTheme="majorHAnsi" w:cstheme="majorHAnsi"/>
          <w:sz w:val="24"/>
          <w:szCs w:val="24"/>
          <w:lang w:val="lt-LT"/>
        </w:rPr>
        <w:t xml:space="preserve">okymus pagal su Pirkėju suderintą </w:t>
      </w:r>
      <w:r w:rsidR="008C2E66">
        <w:rPr>
          <w:rFonts w:asciiTheme="majorHAnsi" w:eastAsia="Times New Roman" w:hAnsiTheme="majorHAnsi" w:cstheme="majorHAnsi"/>
          <w:sz w:val="24"/>
          <w:szCs w:val="24"/>
          <w:lang w:val="lt-LT"/>
        </w:rPr>
        <w:t>m</w:t>
      </w:r>
      <w:r w:rsidR="008C2E66" w:rsidRPr="0057538E">
        <w:rPr>
          <w:rFonts w:asciiTheme="majorHAnsi" w:eastAsia="Times New Roman" w:hAnsiTheme="majorHAnsi" w:cstheme="majorHAnsi"/>
          <w:sz w:val="24"/>
          <w:szCs w:val="24"/>
          <w:lang w:val="lt-LT"/>
        </w:rPr>
        <w:t>okymų grafiką ir pateiktą</w:t>
      </w:r>
      <w:r w:rsidR="008C2E66">
        <w:rPr>
          <w:rFonts w:asciiTheme="majorHAnsi" w:eastAsia="Times New Roman" w:hAnsiTheme="majorHAnsi" w:cstheme="majorHAnsi"/>
          <w:sz w:val="24"/>
          <w:szCs w:val="24"/>
          <w:lang w:val="lt-LT"/>
        </w:rPr>
        <w:t xml:space="preserve"> </w:t>
      </w:r>
      <w:r w:rsidR="008C2E66" w:rsidRPr="0057538E">
        <w:rPr>
          <w:rFonts w:asciiTheme="majorHAnsi" w:eastAsia="Times New Roman" w:hAnsiTheme="majorHAnsi" w:cstheme="majorHAnsi"/>
          <w:sz w:val="24"/>
          <w:szCs w:val="24"/>
          <w:lang w:val="lt-LT"/>
        </w:rPr>
        <w:t xml:space="preserve"> </w:t>
      </w:r>
      <w:r w:rsidR="008C2E66" w:rsidRPr="007144CD">
        <w:rPr>
          <w:rFonts w:asciiTheme="majorHAnsi" w:eastAsia="Times New Roman" w:hAnsiTheme="majorHAnsi" w:cstheme="majorHAnsi"/>
          <w:sz w:val="24"/>
          <w:szCs w:val="24"/>
          <w:lang w:val="lt-LT"/>
        </w:rPr>
        <w:t>Programą, laikantis Programoje numatytų</w:t>
      </w:r>
      <w:r w:rsidR="008C2E66" w:rsidRPr="0057538E">
        <w:rPr>
          <w:rFonts w:asciiTheme="majorHAnsi" w:eastAsia="Times New Roman" w:hAnsiTheme="majorHAnsi" w:cstheme="majorHAnsi"/>
          <w:sz w:val="24"/>
          <w:szCs w:val="24"/>
          <w:lang w:val="lt-LT"/>
        </w:rPr>
        <w:t xml:space="preserve"> temų, praktikai ir teorijai skirtų valandų santykio bei taikant mokymo metodus ir priemones, pritaikytas mokymo formai ir padedančias dalyviams įgyti reikiamas žinias ir įgūdžius. </w:t>
      </w:r>
    </w:p>
    <w:p w14:paraId="5C67CF3E" w14:textId="77777777" w:rsidR="00141353" w:rsidRDefault="00141353" w:rsidP="00141353">
      <w:pPr>
        <w:tabs>
          <w:tab w:val="left" w:pos="0"/>
          <w:tab w:val="left" w:pos="1134"/>
        </w:tabs>
        <w:spacing w:line="252" w:lineRule="auto"/>
        <w:ind w:firstLine="720"/>
        <w:jc w:val="both"/>
        <w:rPr>
          <w:rFonts w:ascii="Calibri" w:hAnsi="Calibri" w:cs="Calibri"/>
          <w:sz w:val="24"/>
          <w:szCs w:val="24"/>
          <w:lang w:val="lt-LT"/>
        </w:rPr>
      </w:pPr>
      <w:r>
        <w:rPr>
          <w:rFonts w:ascii="Calibri" w:hAnsi="Calibri" w:cs="Calibri"/>
          <w:sz w:val="24"/>
          <w:szCs w:val="24"/>
          <w:lang w:val="lt-LT"/>
        </w:rPr>
        <w:t xml:space="preserve">6.2. </w:t>
      </w:r>
      <w:r w:rsidR="00F0385F" w:rsidRPr="0057538E">
        <w:rPr>
          <w:rFonts w:ascii="Calibri" w:hAnsi="Calibri" w:cs="Calibri"/>
          <w:sz w:val="24"/>
          <w:szCs w:val="24"/>
          <w:lang w:val="lt-LT"/>
        </w:rPr>
        <w:t>Tiekėjas m</w:t>
      </w:r>
      <w:r w:rsidR="00CF3D67" w:rsidRPr="0057538E">
        <w:rPr>
          <w:rFonts w:ascii="Calibri" w:hAnsi="Calibri" w:cs="Calibri"/>
          <w:sz w:val="24"/>
          <w:szCs w:val="24"/>
          <w:lang w:val="lt-LT"/>
        </w:rPr>
        <w:t>okymų dalyviams savarankiško mokymosi medžiag</w:t>
      </w:r>
      <w:r w:rsidR="00F0385F" w:rsidRPr="0057538E">
        <w:rPr>
          <w:rFonts w:ascii="Calibri" w:hAnsi="Calibri" w:cs="Calibri"/>
          <w:sz w:val="24"/>
          <w:szCs w:val="24"/>
          <w:lang w:val="lt-LT"/>
        </w:rPr>
        <w:t>ą</w:t>
      </w:r>
      <w:r w:rsidR="00CF3D67" w:rsidRPr="0057538E">
        <w:rPr>
          <w:rFonts w:ascii="Calibri" w:hAnsi="Calibri" w:cs="Calibri"/>
          <w:sz w:val="24"/>
          <w:szCs w:val="24"/>
          <w:lang w:val="lt-LT"/>
        </w:rPr>
        <w:t xml:space="preserve"> pateikia el</w:t>
      </w:r>
      <w:r w:rsidR="00B273C3">
        <w:rPr>
          <w:rFonts w:ascii="Calibri" w:hAnsi="Calibri" w:cs="Calibri"/>
          <w:sz w:val="24"/>
          <w:szCs w:val="24"/>
          <w:lang w:val="lt-LT"/>
        </w:rPr>
        <w:t>.</w:t>
      </w:r>
      <w:r w:rsidR="00CF3D67" w:rsidRPr="0057538E">
        <w:rPr>
          <w:rFonts w:ascii="Calibri" w:hAnsi="Calibri" w:cs="Calibri"/>
          <w:sz w:val="24"/>
          <w:szCs w:val="24"/>
          <w:lang w:val="lt-LT"/>
        </w:rPr>
        <w:t xml:space="preserve"> paštu.</w:t>
      </w:r>
    </w:p>
    <w:p w14:paraId="214907D3" w14:textId="0898B6EA" w:rsidR="00141353" w:rsidRDefault="00141353" w:rsidP="00141353">
      <w:pPr>
        <w:tabs>
          <w:tab w:val="left" w:pos="0"/>
          <w:tab w:val="left" w:pos="1134"/>
        </w:tabs>
        <w:spacing w:line="252" w:lineRule="auto"/>
        <w:ind w:firstLine="720"/>
        <w:jc w:val="both"/>
        <w:rPr>
          <w:rFonts w:asciiTheme="majorHAnsi" w:hAnsiTheme="majorHAnsi" w:cstheme="majorHAnsi"/>
          <w:sz w:val="24"/>
          <w:szCs w:val="24"/>
          <w:lang w:val="lt-LT"/>
        </w:rPr>
      </w:pPr>
      <w:r>
        <w:rPr>
          <w:rFonts w:ascii="Calibri" w:hAnsi="Calibri" w:cs="Calibri"/>
          <w:sz w:val="24"/>
          <w:szCs w:val="24"/>
          <w:lang w:val="lt-LT"/>
        </w:rPr>
        <w:t xml:space="preserve">6.3. </w:t>
      </w:r>
      <w:r w:rsidRPr="0057538E">
        <w:rPr>
          <w:rFonts w:asciiTheme="majorHAnsi" w:hAnsiTheme="majorHAnsi" w:cstheme="majorHAnsi"/>
          <w:sz w:val="24"/>
          <w:szCs w:val="24"/>
          <w:lang w:val="lt-LT"/>
        </w:rPr>
        <w:t xml:space="preserve">Pasibaigus mokymams, </w:t>
      </w:r>
      <w:r w:rsidR="00EB3C16">
        <w:rPr>
          <w:rFonts w:asciiTheme="majorHAnsi" w:hAnsiTheme="majorHAnsi" w:cstheme="majorHAnsi"/>
          <w:sz w:val="24"/>
          <w:szCs w:val="24"/>
          <w:lang w:val="lt-LT"/>
        </w:rPr>
        <w:t xml:space="preserve">ne vėliau kaip per </w:t>
      </w:r>
      <w:r w:rsidR="00EB3C16" w:rsidRPr="00E550FC">
        <w:rPr>
          <w:rFonts w:asciiTheme="majorHAnsi" w:hAnsiTheme="majorHAnsi" w:cstheme="majorHAnsi"/>
          <w:b/>
          <w:bCs/>
          <w:sz w:val="24"/>
          <w:szCs w:val="24"/>
          <w:lang w:val="lt-LT"/>
        </w:rPr>
        <w:t>5</w:t>
      </w:r>
      <w:r w:rsidR="00E550FC">
        <w:rPr>
          <w:rFonts w:asciiTheme="majorHAnsi" w:hAnsiTheme="majorHAnsi" w:cstheme="majorHAnsi"/>
          <w:b/>
          <w:bCs/>
          <w:sz w:val="24"/>
          <w:szCs w:val="24"/>
          <w:lang w:val="lt-LT"/>
        </w:rPr>
        <w:t xml:space="preserve"> (penkias)</w:t>
      </w:r>
      <w:r w:rsidR="00EB3C16" w:rsidRPr="00E550FC">
        <w:rPr>
          <w:rFonts w:asciiTheme="majorHAnsi" w:hAnsiTheme="majorHAnsi" w:cstheme="majorHAnsi"/>
          <w:b/>
          <w:bCs/>
          <w:sz w:val="24"/>
          <w:szCs w:val="24"/>
          <w:lang w:val="lt-LT"/>
        </w:rPr>
        <w:t xml:space="preserve"> darbo dienas</w:t>
      </w:r>
      <w:r w:rsidR="00EB3C16">
        <w:rPr>
          <w:rFonts w:asciiTheme="majorHAnsi" w:hAnsiTheme="majorHAnsi" w:cstheme="majorHAnsi"/>
          <w:sz w:val="24"/>
          <w:szCs w:val="24"/>
          <w:lang w:val="lt-LT"/>
        </w:rPr>
        <w:t xml:space="preserve">, </w:t>
      </w:r>
      <w:r>
        <w:rPr>
          <w:rFonts w:asciiTheme="majorHAnsi" w:hAnsiTheme="majorHAnsi" w:cstheme="majorHAnsi"/>
          <w:sz w:val="24"/>
          <w:szCs w:val="24"/>
          <w:lang w:val="lt-LT"/>
        </w:rPr>
        <w:t>Tiekėjas</w:t>
      </w:r>
      <w:r w:rsidRPr="0057538E">
        <w:rPr>
          <w:rFonts w:asciiTheme="majorHAnsi" w:hAnsiTheme="majorHAnsi" w:cstheme="majorHAnsi"/>
          <w:sz w:val="24"/>
          <w:szCs w:val="24"/>
          <w:lang w:val="lt-LT"/>
        </w:rPr>
        <w:t xml:space="preserve"> </w:t>
      </w:r>
      <w:r w:rsidRPr="00D23C96">
        <w:rPr>
          <w:rFonts w:asciiTheme="majorHAnsi" w:hAnsiTheme="majorHAnsi" w:cstheme="majorHAnsi"/>
          <w:sz w:val="24"/>
          <w:szCs w:val="24"/>
          <w:lang w:val="lt-LT"/>
        </w:rPr>
        <w:t xml:space="preserve">el. paštu </w:t>
      </w:r>
      <w:r w:rsidRPr="0057538E">
        <w:rPr>
          <w:rFonts w:asciiTheme="majorHAnsi" w:hAnsiTheme="majorHAnsi" w:cstheme="majorHAnsi"/>
          <w:sz w:val="24"/>
          <w:szCs w:val="24"/>
          <w:lang w:val="lt-LT"/>
        </w:rPr>
        <w:t xml:space="preserve">Pirkėjui pateikia </w:t>
      </w:r>
      <w:r>
        <w:rPr>
          <w:rFonts w:asciiTheme="majorHAnsi" w:hAnsiTheme="majorHAnsi" w:cstheme="majorHAnsi"/>
          <w:sz w:val="24"/>
          <w:szCs w:val="24"/>
          <w:lang w:val="lt-LT"/>
        </w:rPr>
        <w:t xml:space="preserve">mokymų </w:t>
      </w:r>
      <w:r w:rsidRPr="0057538E">
        <w:rPr>
          <w:rFonts w:asciiTheme="majorHAnsi" w:hAnsiTheme="majorHAnsi" w:cstheme="majorHAnsi"/>
          <w:sz w:val="24"/>
          <w:szCs w:val="24"/>
          <w:lang w:val="lt-LT"/>
        </w:rPr>
        <w:t xml:space="preserve">dalyvių sąrašą ir informaciją apie tai, kurie </w:t>
      </w:r>
      <w:r>
        <w:rPr>
          <w:rFonts w:asciiTheme="majorHAnsi" w:hAnsiTheme="majorHAnsi" w:cstheme="majorHAnsi"/>
          <w:sz w:val="24"/>
          <w:szCs w:val="24"/>
          <w:lang w:val="lt-LT"/>
        </w:rPr>
        <w:t xml:space="preserve">mokymų </w:t>
      </w:r>
      <w:r w:rsidRPr="0057538E">
        <w:rPr>
          <w:rFonts w:asciiTheme="majorHAnsi" w:hAnsiTheme="majorHAnsi" w:cstheme="majorHAnsi"/>
          <w:sz w:val="24"/>
          <w:szCs w:val="24"/>
          <w:lang w:val="lt-LT"/>
        </w:rPr>
        <w:t>dalyviai atliko praktines užduotis ir savarankiškus darbus bei atitinka kvalifikacijos tobulinimo pažymėjimų išdavimo reikalavimus.</w:t>
      </w:r>
    </w:p>
    <w:p w14:paraId="238B8DF5" w14:textId="05BB43C4" w:rsidR="00141353" w:rsidRPr="00141353" w:rsidRDefault="00141353" w:rsidP="00141353">
      <w:pPr>
        <w:tabs>
          <w:tab w:val="left" w:pos="0"/>
          <w:tab w:val="left" w:pos="1134"/>
        </w:tabs>
        <w:spacing w:line="252" w:lineRule="auto"/>
        <w:ind w:firstLine="720"/>
        <w:jc w:val="both"/>
        <w:rPr>
          <w:rFonts w:asciiTheme="majorHAnsi" w:hAnsiTheme="majorHAnsi" w:cstheme="majorHAnsi"/>
          <w:sz w:val="24"/>
          <w:szCs w:val="24"/>
          <w:lang w:val="lt-LT"/>
        </w:rPr>
      </w:pPr>
      <w:r>
        <w:rPr>
          <w:rFonts w:asciiTheme="majorHAnsi" w:hAnsiTheme="majorHAnsi" w:cstheme="majorHAnsi"/>
          <w:sz w:val="24"/>
          <w:szCs w:val="24"/>
          <w:lang w:val="lt-LT"/>
        </w:rPr>
        <w:t xml:space="preserve">6.4. </w:t>
      </w:r>
      <w:r w:rsidRPr="0057538E">
        <w:rPr>
          <w:rFonts w:asciiTheme="majorHAnsi" w:hAnsiTheme="majorHAnsi" w:cstheme="majorHAnsi"/>
          <w:sz w:val="24"/>
          <w:szCs w:val="24"/>
          <w:lang w:val="lt-LT"/>
        </w:rPr>
        <w:t xml:space="preserve">Kvalifikacijos tobulinimo pažymėjimus </w:t>
      </w:r>
      <w:r>
        <w:rPr>
          <w:rFonts w:asciiTheme="majorHAnsi" w:hAnsiTheme="majorHAnsi" w:cstheme="majorHAnsi"/>
          <w:sz w:val="24"/>
          <w:szCs w:val="24"/>
          <w:lang w:val="lt-LT"/>
        </w:rPr>
        <w:t>mokymų</w:t>
      </w:r>
      <w:r w:rsidRPr="0057538E">
        <w:rPr>
          <w:rFonts w:asciiTheme="majorHAnsi" w:hAnsiTheme="majorHAnsi" w:cstheme="majorHAnsi"/>
          <w:sz w:val="24"/>
          <w:szCs w:val="24"/>
          <w:lang w:val="lt-LT"/>
        </w:rPr>
        <w:t xml:space="preserve"> dalyviams, išklausiusiems</w:t>
      </w:r>
      <w:r w:rsidRPr="0057538E">
        <w:rPr>
          <w:rFonts w:asciiTheme="majorHAnsi" w:hAnsiTheme="majorHAnsi" w:cstheme="majorHAnsi"/>
          <w:sz w:val="24"/>
          <w:szCs w:val="24"/>
          <w:lang w:val="lt-LT" w:eastAsia="lt-LT"/>
        </w:rPr>
        <w:t xml:space="preserve"> visas </w:t>
      </w:r>
      <w:r w:rsidRPr="007144CD">
        <w:rPr>
          <w:rFonts w:asciiTheme="majorHAnsi" w:hAnsiTheme="majorHAnsi" w:cstheme="majorHAnsi"/>
          <w:sz w:val="24"/>
          <w:szCs w:val="24"/>
          <w:lang w:val="lt-LT" w:eastAsia="lt-LT"/>
        </w:rPr>
        <w:t>Programoje numa</w:t>
      </w:r>
      <w:r w:rsidRPr="0057538E">
        <w:rPr>
          <w:rFonts w:asciiTheme="majorHAnsi" w:hAnsiTheme="majorHAnsi" w:cstheme="majorHAnsi"/>
          <w:sz w:val="24"/>
          <w:szCs w:val="24"/>
          <w:lang w:val="lt-LT" w:eastAsia="lt-LT"/>
        </w:rPr>
        <w:t>tytas temas, atlikusiems praktines užduotis ir savarankiškus darbus</w:t>
      </w:r>
      <w:r w:rsidRPr="0057538E">
        <w:rPr>
          <w:rFonts w:asciiTheme="majorHAnsi" w:hAnsiTheme="majorHAnsi" w:cstheme="majorHAnsi"/>
          <w:sz w:val="24"/>
          <w:szCs w:val="24"/>
          <w:lang w:val="lt-LT"/>
        </w:rPr>
        <w:t>, išduoda Pirkėjas.</w:t>
      </w:r>
    </w:p>
    <w:p w14:paraId="4FFFCAB5" w14:textId="77777777" w:rsidR="00141353" w:rsidRDefault="00141353" w:rsidP="0059609E">
      <w:pPr>
        <w:tabs>
          <w:tab w:val="left" w:pos="0"/>
          <w:tab w:val="left" w:pos="1134"/>
        </w:tabs>
        <w:spacing w:line="252" w:lineRule="auto"/>
        <w:jc w:val="both"/>
        <w:rPr>
          <w:rFonts w:asciiTheme="majorHAnsi" w:eastAsia="Times New Roman" w:hAnsiTheme="majorHAnsi" w:cstheme="majorHAnsi"/>
          <w:b/>
          <w:bCs/>
          <w:sz w:val="24"/>
          <w:szCs w:val="24"/>
          <w:lang w:val="lt-LT"/>
        </w:rPr>
      </w:pPr>
    </w:p>
    <w:p w14:paraId="1E162ADA" w14:textId="5376BE31" w:rsidR="00141353" w:rsidRPr="00FD3413" w:rsidRDefault="00141353" w:rsidP="00141353">
      <w:pPr>
        <w:tabs>
          <w:tab w:val="left" w:pos="0"/>
          <w:tab w:val="left" w:pos="1134"/>
        </w:tabs>
        <w:spacing w:line="252" w:lineRule="auto"/>
        <w:ind w:firstLine="720"/>
        <w:jc w:val="center"/>
        <w:rPr>
          <w:rFonts w:ascii="Calibri" w:hAnsi="Calibri" w:cs="Calibri"/>
          <w:b/>
          <w:bCs/>
          <w:sz w:val="24"/>
          <w:szCs w:val="24"/>
          <w:lang w:val="lt-LT"/>
        </w:rPr>
      </w:pPr>
      <w:r w:rsidRPr="00FD3413">
        <w:rPr>
          <w:rFonts w:ascii="Calibri" w:hAnsi="Calibri" w:cs="Calibri"/>
          <w:b/>
          <w:bCs/>
          <w:sz w:val="24"/>
          <w:szCs w:val="24"/>
          <w:lang w:val="lt-LT"/>
        </w:rPr>
        <w:t xml:space="preserve">VII SKYRIUS </w:t>
      </w:r>
    </w:p>
    <w:p w14:paraId="45A22760" w14:textId="6303A678" w:rsidR="00141353" w:rsidRPr="00141353" w:rsidRDefault="00141353" w:rsidP="00141353">
      <w:pPr>
        <w:tabs>
          <w:tab w:val="left" w:pos="0"/>
          <w:tab w:val="left" w:pos="1134"/>
        </w:tabs>
        <w:spacing w:line="252" w:lineRule="auto"/>
        <w:ind w:firstLine="720"/>
        <w:jc w:val="center"/>
        <w:rPr>
          <w:rFonts w:ascii="Calibri" w:eastAsia="Times New Roman" w:hAnsi="Calibri" w:cs="Calibri"/>
          <w:b/>
          <w:bCs/>
          <w:sz w:val="24"/>
          <w:szCs w:val="24"/>
          <w:lang w:val="lt-LT"/>
        </w:rPr>
      </w:pPr>
      <w:r w:rsidRPr="00FD3413">
        <w:rPr>
          <w:rFonts w:ascii="Calibri" w:hAnsi="Calibri" w:cs="Calibri"/>
          <w:b/>
          <w:bCs/>
          <w:sz w:val="24"/>
          <w:szCs w:val="24"/>
          <w:lang w:val="lt-LT"/>
        </w:rPr>
        <w:t>KITOS PASLAUGŲ TEIKIMO SĄLYGOS IR KOKYBĖS KONTROLĖ</w:t>
      </w:r>
    </w:p>
    <w:p w14:paraId="674AA8D7" w14:textId="77777777" w:rsidR="00141353" w:rsidRDefault="00141353" w:rsidP="004A5E9F">
      <w:pPr>
        <w:tabs>
          <w:tab w:val="left" w:pos="0"/>
          <w:tab w:val="left" w:pos="1134"/>
        </w:tabs>
        <w:spacing w:line="252" w:lineRule="auto"/>
        <w:ind w:firstLine="720"/>
        <w:jc w:val="both"/>
        <w:rPr>
          <w:rFonts w:asciiTheme="majorHAnsi" w:eastAsia="Times New Roman" w:hAnsiTheme="majorHAnsi" w:cstheme="majorHAnsi"/>
          <w:sz w:val="24"/>
          <w:szCs w:val="24"/>
          <w:lang w:val="lt-LT"/>
        </w:rPr>
      </w:pPr>
    </w:p>
    <w:p w14:paraId="75AB9091" w14:textId="6BC64A86" w:rsidR="004A5E9F" w:rsidRDefault="0059609E" w:rsidP="004A5E9F">
      <w:pPr>
        <w:tabs>
          <w:tab w:val="left" w:pos="0"/>
          <w:tab w:val="left" w:pos="1134"/>
        </w:tabs>
        <w:spacing w:line="252" w:lineRule="auto"/>
        <w:ind w:firstLine="720"/>
        <w:jc w:val="both"/>
        <w:rPr>
          <w:rFonts w:ascii="Calibri" w:eastAsia="Calibri" w:hAnsi="Calibri" w:cs="Calibri"/>
          <w:sz w:val="24"/>
          <w:szCs w:val="24"/>
          <w:lang w:val="lt-LT" w:eastAsia="lt-LT"/>
        </w:rPr>
      </w:pPr>
      <w:r>
        <w:rPr>
          <w:rFonts w:asciiTheme="majorHAnsi" w:eastAsia="Times New Roman" w:hAnsiTheme="majorHAnsi" w:cstheme="majorHAnsi"/>
          <w:sz w:val="24"/>
          <w:szCs w:val="24"/>
          <w:lang w:val="lt-LT"/>
        </w:rPr>
        <w:t>7</w:t>
      </w:r>
      <w:r w:rsidR="004A5E9F">
        <w:rPr>
          <w:rFonts w:asciiTheme="majorHAnsi" w:eastAsia="Times New Roman" w:hAnsiTheme="majorHAnsi" w:cstheme="majorHAnsi"/>
          <w:sz w:val="24"/>
          <w:szCs w:val="24"/>
          <w:lang w:val="lt-LT"/>
        </w:rPr>
        <w:t>.1.</w:t>
      </w:r>
      <w:r w:rsidR="004A5E9F" w:rsidRPr="0057538E">
        <w:rPr>
          <w:rFonts w:asciiTheme="majorHAnsi" w:eastAsia="Times New Roman" w:hAnsiTheme="majorHAnsi" w:cstheme="majorHAnsi"/>
          <w:sz w:val="24"/>
          <w:szCs w:val="24"/>
          <w:lang w:val="lt-LT"/>
        </w:rPr>
        <w:t xml:space="preserve"> </w:t>
      </w:r>
      <w:proofErr w:type="spellStart"/>
      <w:r w:rsidR="004A5E9F" w:rsidRPr="0057538E">
        <w:rPr>
          <w:rFonts w:asciiTheme="majorHAnsi" w:eastAsia="Times New Roman" w:hAnsiTheme="majorHAnsi" w:cstheme="majorHAnsi"/>
          <w:sz w:val="24"/>
          <w:szCs w:val="24"/>
          <w:lang w:val="lt-LT"/>
        </w:rPr>
        <w:t>Dalomosios</w:t>
      </w:r>
      <w:proofErr w:type="spellEnd"/>
      <w:r w:rsidR="004A5E9F" w:rsidRPr="0057538E">
        <w:rPr>
          <w:rFonts w:asciiTheme="majorHAnsi" w:eastAsia="Times New Roman" w:hAnsiTheme="majorHAnsi" w:cstheme="majorHAnsi"/>
          <w:sz w:val="24"/>
          <w:szCs w:val="24"/>
          <w:lang w:val="lt-LT"/>
        </w:rPr>
        <w:t xml:space="preserve"> medžiagos spausdinimas, kavos pertraukėlės ir </w:t>
      </w:r>
      <w:r w:rsidR="004A5E9F">
        <w:rPr>
          <w:rFonts w:asciiTheme="majorHAnsi" w:eastAsia="Times New Roman" w:hAnsiTheme="majorHAnsi" w:cstheme="majorHAnsi"/>
          <w:sz w:val="24"/>
          <w:szCs w:val="24"/>
          <w:lang w:val="lt-LT"/>
        </w:rPr>
        <w:t>m</w:t>
      </w:r>
      <w:r w:rsidR="004A5E9F" w:rsidRPr="0057538E">
        <w:rPr>
          <w:rFonts w:asciiTheme="majorHAnsi" w:eastAsia="Times New Roman" w:hAnsiTheme="majorHAnsi" w:cstheme="majorHAnsi"/>
          <w:sz w:val="24"/>
          <w:szCs w:val="24"/>
          <w:lang w:val="lt-LT"/>
        </w:rPr>
        <w:t>okymų patalpų parengimas nėra šio pirkimo objektas ir į mokymų paslaugos įkainį neįskaičiuojami.</w:t>
      </w:r>
    </w:p>
    <w:p w14:paraId="700221E5" w14:textId="65ADE794" w:rsidR="00B273C3" w:rsidRPr="00E550FC" w:rsidRDefault="0059609E" w:rsidP="00E550FC">
      <w:pPr>
        <w:tabs>
          <w:tab w:val="left" w:pos="0"/>
          <w:tab w:val="left" w:pos="1134"/>
        </w:tabs>
        <w:spacing w:line="252" w:lineRule="auto"/>
        <w:ind w:firstLine="720"/>
        <w:jc w:val="both"/>
        <w:rPr>
          <w:rFonts w:ascii="Calibri" w:eastAsia="Calibri" w:hAnsi="Calibri" w:cs="Calibri"/>
          <w:sz w:val="24"/>
          <w:szCs w:val="24"/>
          <w:lang w:val="lt-LT" w:eastAsia="lt-LT"/>
        </w:rPr>
      </w:pPr>
      <w:r>
        <w:rPr>
          <w:rFonts w:asciiTheme="majorHAnsi" w:hAnsiTheme="majorHAnsi" w:cstheme="majorHAnsi"/>
          <w:sz w:val="24"/>
          <w:szCs w:val="24"/>
          <w:lang w:val="lt-LT"/>
        </w:rPr>
        <w:t>7.2</w:t>
      </w:r>
      <w:r w:rsidR="004A5E9F" w:rsidRPr="004A5E9F">
        <w:rPr>
          <w:rFonts w:asciiTheme="majorHAnsi" w:hAnsiTheme="majorHAnsi" w:cstheme="majorHAnsi"/>
          <w:sz w:val="24"/>
          <w:szCs w:val="24"/>
          <w:lang w:val="lt-LT"/>
        </w:rPr>
        <w:t>.</w:t>
      </w:r>
      <w:r w:rsidR="004A5E9F" w:rsidRPr="004A5E9F">
        <w:rPr>
          <w:rFonts w:asciiTheme="majorHAnsi" w:eastAsia="Times New Roman" w:hAnsiTheme="majorHAnsi" w:cstheme="majorHAnsi"/>
          <w:sz w:val="24"/>
          <w:szCs w:val="24"/>
          <w:lang w:val="lt-LT"/>
        </w:rPr>
        <w:t xml:space="preserve"> Pirkėjas esant poreikiui ar kilus įtarimams dėl </w:t>
      </w:r>
      <w:r w:rsidR="004A5E9F">
        <w:rPr>
          <w:rFonts w:asciiTheme="majorHAnsi" w:eastAsia="Times New Roman" w:hAnsiTheme="majorHAnsi" w:cstheme="majorHAnsi"/>
          <w:sz w:val="24"/>
          <w:szCs w:val="24"/>
          <w:lang w:val="lt-LT"/>
        </w:rPr>
        <w:t>m</w:t>
      </w:r>
      <w:r w:rsidR="004A5E9F" w:rsidRPr="004A5E9F">
        <w:rPr>
          <w:rFonts w:asciiTheme="majorHAnsi" w:eastAsia="Times New Roman" w:hAnsiTheme="majorHAnsi" w:cstheme="majorHAnsi"/>
          <w:sz w:val="24"/>
          <w:szCs w:val="24"/>
          <w:lang w:val="lt-LT"/>
        </w:rPr>
        <w:t xml:space="preserve">okymų kokybės, gali vykdyti mokymų kokybės kontrolę, įskaitant dalyvių apklausas apie </w:t>
      </w:r>
      <w:r w:rsidR="004A5E9F">
        <w:rPr>
          <w:rFonts w:asciiTheme="majorHAnsi" w:eastAsia="Times New Roman" w:hAnsiTheme="majorHAnsi" w:cstheme="majorHAnsi"/>
          <w:sz w:val="24"/>
          <w:szCs w:val="24"/>
          <w:lang w:val="lt-LT"/>
        </w:rPr>
        <w:t>m</w:t>
      </w:r>
      <w:r w:rsidR="004A5E9F" w:rsidRPr="004A5E9F">
        <w:rPr>
          <w:rFonts w:asciiTheme="majorHAnsi" w:eastAsia="Times New Roman" w:hAnsiTheme="majorHAnsi" w:cstheme="majorHAnsi"/>
          <w:sz w:val="24"/>
          <w:szCs w:val="24"/>
          <w:lang w:val="lt-LT"/>
        </w:rPr>
        <w:t>okymų turinį ir metodus bei teikti siūlymus Tiekėjui dėl mokymų kokybės gerinimo. Tiekėjas privalo atsižvelgti į Pirkėjo siūlymus dėl mokymų kokybės ir įgyvendinti juos per vykdomą mokymų ciklą.</w:t>
      </w:r>
    </w:p>
    <w:p w14:paraId="586ACA77" w14:textId="51129EE7" w:rsidR="00A70209" w:rsidRPr="0057538E" w:rsidRDefault="00A70209" w:rsidP="00A70209">
      <w:pPr>
        <w:tabs>
          <w:tab w:val="left" w:pos="426"/>
        </w:tabs>
        <w:contextualSpacing/>
        <w:jc w:val="center"/>
        <w:rPr>
          <w:rFonts w:asciiTheme="minorHAnsi" w:hAnsiTheme="minorHAnsi" w:cstheme="minorHAnsi"/>
          <w:szCs w:val="24"/>
          <w:lang w:val="lt-LT"/>
        </w:rPr>
      </w:pPr>
      <w:r w:rsidRPr="0057538E">
        <w:rPr>
          <w:rFonts w:asciiTheme="minorHAnsi" w:hAnsiTheme="minorHAnsi" w:cstheme="minorHAnsi"/>
          <w:szCs w:val="24"/>
          <w:lang w:val="lt-LT"/>
        </w:rPr>
        <w:lastRenderedPageBreak/>
        <w:t>_____________________________</w:t>
      </w:r>
    </w:p>
    <w:p w14:paraId="46CE7A73" w14:textId="77777777" w:rsidR="002A66E8" w:rsidRPr="0057538E" w:rsidRDefault="002A66E8">
      <w:pPr>
        <w:spacing w:line="348" w:lineRule="auto"/>
        <w:jc w:val="both"/>
        <w:rPr>
          <w:rFonts w:ascii="Times New Roman" w:eastAsia="Times New Roman" w:hAnsi="Times New Roman" w:cs="Times New Roman"/>
          <w:sz w:val="24"/>
          <w:szCs w:val="24"/>
          <w:lang w:val="lt-LT"/>
        </w:rPr>
      </w:pPr>
    </w:p>
    <w:sectPr w:rsidR="002A66E8" w:rsidRPr="0057538E" w:rsidSect="00AB7CBC">
      <w:headerReference w:type="default" r:id="rId11"/>
      <w:pgSz w:w="12240" w:h="15840"/>
      <w:pgMar w:top="1134" w:right="567" w:bottom="1134" w:left="1701" w:header="720" w:footer="720"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17BE33" w14:textId="77777777" w:rsidR="00CB2C77" w:rsidRDefault="00CB2C77" w:rsidP="00EE5428">
      <w:pPr>
        <w:spacing w:line="240" w:lineRule="auto"/>
      </w:pPr>
      <w:r>
        <w:separator/>
      </w:r>
    </w:p>
  </w:endnote>
  <w:endnote w:type="continuationSeparator" w:id="0">
    <w:p w14:paraId="394A7A66" w14:textId="77777777" w:rsidR="00CB2C77" w:rsidRDefault="00CB2C77" w:rsidP="00EE542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embedRegular r:id="rId1" w:fontKey="{AA09E81C-D396-44BB-9057-F271D89D957E}"/>
    <w:embedBold r:id="rId2" w:fontKey="{62C42A30-7AF2-4417-8C59-951CE736EEE5}"/>
    <w:embedItalic r:id="rId3" w:fontKey="{3262120F-05D0-4234-A92E-6CA36A491A4B}"/>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embedRegular r:id="rId4" w:fontKey="{40B0EB48-DC44-40E7-8791-969CDAD8AC47}"/>
  </w:font>
  <w:font w:name="Aptos">
    <w:charset w:val="00"/>
    <w:family w:val="swiss"/>
    <w:pitch w:val="variable"/>
    <w:sig w:usb0="20000287" w:usb1="00000003" w:usb2="00000000" w:usb3="00000000" w:csb0="0000019F" w:csb1="00000000"/>
    <w:embedRegular r:id="rId5" w:fontKey="{AF3B97F9-15CB-4815-9782-1567CC8C3757}"/>
  </w:font>
  <w:font w:name="Cambria">
    <w:panose1 w:val="02040503050406030204"/>
    <w:charset w:val="BA"/>
    <w:family w:val="roman"/>
    <w:pitch w:val="variable"/>
    <w:sig w:usb0="E00006FF" w:usb1="420024FF" w:usb2="02000000" w:usb3="00000000" w:csb0="0000019F" w:csb1="00000000"/>
    <w:embedRegular r:id="rId6" w:fontKey="{6335DA64-C34A-494F-A071-343E78463A6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390EB" w14:textId="77777777" w:rsidR="00CB2C77" w:rsidRDefault="00CB2C77" w:rsidP="00EE5428">
      <w:pPr>
        <w:spacing w:line="240" w:lineRule="auto"/>
      </w:pPr>
      <w:r>
        <w:separator/>
      </w:r>
    </w:p>
  </w:footnote>
  <w:footnote w:type="continuationSeparator" w:id="0">
    <w:p w14:paraId="54368EE6" w14:textId="77777777" w:rsidR="00CB2C77" w:rsidRDefault="00CB2C77" w:rsidP="00EE542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5886739"/>
      <w:docPartObj>
        <w:docPartGallery w:val="Page Numbers (Top of Page)"/>
        <w:docPartUnique/>
      </w:docPartObj>
    </w:sdtPr>
    <w:sdtEndPr/>
    <w:sdtContent>
      <w:p w14:paraId="142A2CDA" w14:textId="2AA623D7" w:rsidR="00AB7CBC" w:rsidRDefault="00AB7CBC">
        <w:pPr>
          <w:pStyle w:val="Antrats"/>
          <w:jc w:val="center"/>
        </w:pPr>
        <w:r>
          <w:fldChar w:fldCharType="begin"/>
        </w:r>
        <w:r>
          <w:instrText>PAGE   \* MERGEFORMAT</w:instrText>
        </w:r>
        <w:r>
          <w:fldChar w:fldCharType="separate"/>
        </w:r>
        <w:r w:rsidRPr="00AB7CBC">
          <w:rPr>
            <w:noProof/>
            <w:lang w:val="lt-LT"/>
          </w:rPr>
          <w:t>4</w:t>
        </w:r>
        <w:r>
          <w:fldChar w:fldCharType="end"/>
        </w:r>
      </w:p>
    </w:sdtContent>
  </w:sdt>
  <w:p w14:paraId="2D786642" w14:textId="77777777" w:rsidR="00AB7CBC" w:rsidRDefault="00AB7CB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93051"/>
    <w:multiLevelType w:val="hybridMultilevel"/>
    <w:tmpl w:val="9718FB7C"/>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 w15:restartNumberingAfterBreak="0">
    <w:nsid w:val="06B50942"/>
    <w:multiLevelType w:val="multilevel"/>
    <w:tmpl w:val="9EAE1B7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21147B"/>
    <w:multiLevelType w:val="hybridMultilevel"/>
    <w:tmpl w:val="075EDE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1403EB"/>
    <w:multiLevelType w:val="hybridMultilevel"/>
    <w:tmpl w:val="110C45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DE7EFE"/>
    <w:multiLevelType w:val="multilevel"/>
    <w:tmpl w:val="0D7E0E9E"/>
    <w:lvl w:ilvl="0">
      <w:start w:val="3"/>
      <w:numFmt w:val="decimal"/>
      <w:lvlText w:val="%1."/>
      <w:lvlJc w:val="left"/>
      <w:pPr>
        <w:ind w:left="502"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 w15:restartNumberingAfterBreak="0">
    <w:nsid w:val="254A33C9"/>
    <w:multiLevelType w:val="hybridMultilevel"/>
    <w:tmpl w:val="B0E250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A3567BE"/>
    <w:multiLevelType w:val="multilevel"/>
    <w:tmpl w:val="4106F6C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A36255"/>
    <w:multiLevelType w:val="multilevel"/>
    <w:tmpl w:val="2D0CAF6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0734CA2"/>
    <w:multiLevelType w:val="hybridMultilevel"/>
    <w:tmpl w:val="3F341C8C"/>
    <w:lvl w:ilvl="0" w:tplc="04270005">
      <w:start w:val="1"/>
      <w:numFmt w:val="bullet"/>
      <w:lvlText w:val=""/>
      <w:lvlJc w:val="left"/>
      <w:pPr>
        <w:ind w:left="1429" w:hanging="360"/>
      </w:pPr>
      <w:rPr>
        <w:rFonts w:ascii="Wingdings" w:hAnsi="Wingding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9" w15:restartNumberingAfterBreak="0">
    <w:nsid w:val="428F16F6"/>
    <w:multiLevelType w:val="hybridMultilevel"/>
    <w:tmpl w:val="0FE2BFD8"/>
    <w:lvl w:ilvl="0" w:tplc="04270005">
      <w:start w:val="1"/>
      <w:numFmt w:val="bullet"/>
      <w:lvlText w:val=""/>
      <w:lvlJc w:val="left"/>
      <w:pPr>
        <w:ind w:left="1440" w:hanging="360"/>
      </w:pPr>
      <w:rPr>
        <w:rFonts w:ascii="Wingdings" w:hAnsi="Wingdings"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42A57B5D"/>
    <w:multiLevelType w:val="hybridMultilevel"/>
    <w:tmpl w:val="C8C836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E3042AB"/>
    <w:multiLevelType w:val="multilevel"/>
    <w:tmpl w:val="BD9EE9F0"/>
    <w:lvl w:ilvl="0">
      <w:start w:val="2"/>
      <w:numFmt w:val="decimal"/>
      <w:lvlText w:val="%1."/>
      <w:lvlJc w:val="left"/>
      <w:pPr>
        <w:ind w:left="360" w:hanging="360"/>
      </w:pPr>
      <w:rPr>
        <w:rFonts w:ascii="Times New Roman" w:eastAsia="Calibri" w:hAnsi="Times New Roman" w:cs="Times New Roman" w:hint="default"/>
        <w:color w:val="auto"/>
        <w:sz w:val="24"/>
        <w:szCs w:val="22"/>
      </w:rPr>
    </w:lvl>
    <w:lvl w:ilvl="1">
      <w:start w:val="1"/>
      <w:numFmt w:val="decimal"/>
      <w:lvlText w:val="%1.%2."/>
      <w:lvlJc w:val="left"/>
      <w:pPr>
        <w:ind w:left="792" w:hanging="432"/>
      </w:pPr>
      <w:rPr>
        <w:rFonts w:ascii="Times New Roman" w:hAnsi="Times New Roman" w:cs="Times New Roman" w:hint="default"/>
        <w:b w:val="0"/>
        <w:bCs w:val="0"/>
        <w:strike w:val="0"/>
        <w:dstrike w:val="0"/>
        <w:sz w:val="24"/>
        <w:szCs w:val="24"/>
        <w:u w:val="none"/>
        <w:effect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E5B4530"/>
    <w:multiLevelType w:val="multilevel"/>
    <w:tmpl w:val="F56CB46C"/>
    <w:lvl w:ilvl="0">
      <w:start w:val="1"/>
      <w:numFmt w:val="decimal"/>
      <w:lvlText w:val="%1."/>
      <w:lvlJc w:val="left"/>
      <w:pPr>
        <w:ind w:left="1353"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9BE110B"/>
    <w:multiLevelType w:val="hybridMultilevel"/>
    <w:tmpl w:val="F6F007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5C6D0798"/>
    <w:multiLevelType w:val="hybridMultilevel"/>
    <w:tmpl w:val="EAE884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5" w15:restartNumberingAfterBreak="0">
    <w:nsid w:val="5E814946"/>
    <w:multiLevelType w:val="multilevel"/>
    <w:tmpl w:val="8EB406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2051F6E"/>
    <w:multiLevelType w:val="hybridMultilevel"/>
    <w:tmpl w:val="FFD061B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7" w15:restartNumberingAfterBreak="0">
    <w:nsid w:val="64AC5D43"/>
    <w:multiLevelType w:val="multilevel"/>
    <w:tmpl w:val="1E9A572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A5C21AF"/>
    <w:multiLevelType w:val="hybridMultilevel"/>
    <w:tmpl w:val="FF1A2A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CA07363"/>
    <w:multiLevelType w:val="hybridMultilevel"/>
    <w:tmpl w:val="DC3C9F66"/>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0" w15:restartNumberingAfterBreak="0">
    <w:nsid w:val="714C38A1"/>
    <w:multiLevelType w:val="hybridMultilevel"/>
    <w:tmpl w:val="90ACA904"/>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1" w15:restartNumberingAfterBreak="0">
    <w:nsid w:val="72690295"/>
    <w:multiLevelType w:val="multilevel"/>
    <w:tmpl w:val="75D286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6893831"/>
    <w:multiLevelType w:val="multilevel"/>
    <w:tmpl w:val="2674A2A6"/>
    <w:lvl w:ilvl="0">
      <w:start w:val="1"/>
      <w:numFmt w:val="decimal"/>
      <w:lvlText w:val="%1."/>
      <w:lvlJc w:val="left"/>
      <w:pPr>
        <w:ind w:left="502" w:hanging="360"/>
      </w:pPr>
      <w:rPr>
        <w:rFonts w:hint="default"/>
      </w:rPr>
    </w:lvl>
    <w:lvl w:ilvl="1">
      <w:start w:val="1"/>
      <w:numFmt w:val="decimal"/>
      <w:isLgl/>
      <w:lvlText w:val="%1.%2."/>
      <w:lvlJc w:val="left"/>
      <w:pPr>
        <w:ind w:left="1129" w:hanging="420"/>
      </w:pPr>
      <w:rPr>
        <w:rFonts w:eastAsia="Calibri" w:hint="default"/>
      </w:rPr>
    </w:lvl>
    <w:lvl w:ilvl="2">
      <w:start w:val="1"/>
      <w:numFmt w:val="decimal"/>
      <w:isLgl/>
      <w:lvlText w:val="%1.%2.%3."/>
      <w:lvlJc w:val="left"/>
      <w:pPr>
        <w:ind w:left="2018" w:hanging="720"/>
      </w:pPr>
      <w:rPr>
        <w:rFonts w:eastAsia="Calibri" w:hint="default"/>
      </w:rPr>
    </w:lvl>
    <w:lvl w:ilvl="3">
      <w:start w:val="1"/>
      <w:numFmt w:val="decimal"/>
      <w:isLgl/>
      <w:lvlText w:val="%1.%2.%3.%4."/>
      <w:lvlJc w:val="left"/>
      <w:pPr>
        <w:ind w:left="2596" w:hanging="720"/>
      </w:pPr>
      <w:rPr>
        <w:rFonts w:eastAsia="Calibri" w:hint="default"/>
      </w:rPr>
    </w:lvl>
    <w:lvl w:ilvl="4">
      <w:start w:val="1"/>
      <w:numFmt w:val="decimal"/>
      <w:isLgl/>
      <w:lvlText w:val="%1.%2.%3.%4.%5."/>
      <w:lvlJc w:val="left"/>
      <w:pPr>
        <w:ind w:left="3534" w:hanging="1080"/>
      </w:pPr>
      <w:rPr>
        <w:rFonts w:eastAsia="Calibri" w:hint="default"/>
      </w:rPr>
    </w:lvl>
    <w:lvl w:ilvl="5">
      <w:start w:val="1"/>
      <w:numFmt w:val="decimal"/>
      <w:isLgl/>
      <w:lvlText w:val="%1.%2.%3.%4.%5.%6."/>
      <w:lvlJc w:val="left"/>
      <w:pPr>
        <w:ind w:left="4112" w:hanging="1080"/>
      </w:pPr>
      <w:rPr>
        <w:rFonts w:eastAsia="Calibri" w:hint="default"/>
      </w:rPr>
    </w:lvl>
    <w:lvl w:ilvl="6">
      <w:start w:val="1"/>
      <w:numFmt w:val="decimal"/>
      <w:isLgl/>
      <w:lvlText w:val="%1.%2.%3.%4.%5.%6.%7."/>
      <w:lvlJc w:val="left"/>
      <w:pPr>
        <w:ind w:left="5050" w:hanging="1440"/>
      </w:pPr>
      <w:rPr>
        <w:rFonts w:eastAsia="Calibri" w:hint="default"/>
      </w:rPr>
    </w:lvl>
    <w:lvl w:ilvl="7">
      <w:start w:val="1"/>
      <w:numFmt w:val="decimal"/>
      <w:isLgl/>
      <w:lvlText w:val="%1.%2.%3.%4.%5.%6.%7.%8."/>
      <w:lvlJc w:val="left"/>
      <w:pPr>
        <w:ind w:left="5628" w:hanging="1440"/>
      </w:pPr>
      <w:rPr>
        <w:rFonts w:eastAsia="Calibri" w:hint="default"/>
      </w:rPr>
    </w:lvl>
    <w:lvl w:ilvl="8">
      <w:start w:val="1"/>
      <w:numFmt w:val="decimal"/>
      <w:isLgl/>
      <w:lvlText w:val="%1.%2.%3.%4.%5.%6.%7.%8.%9."/>
      <w:lvlJc w:val="left"/>
      <w:pPr>
        <w:ind w:left="6566" w:hanging="1800"/>
      </w:pPr>
      <w:rPr>
        <w:rFonts w:eastAsia="Calibri" w:hint="default"/>
      </w:rPr>
    </w:lvl>
  </w:abstractNum>
  <w:abstractNum w:abstractNumId="23" w15:restartNumberingAfterBreak="0">
    <w:nsid w:val="7BD571B4"/>
    <w:multiLevelType w:val="multilevel"/>
    <w:tmpl w:val="B8F05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59529593">
    <w:abstractNumId w:val="17"/>
  </w:num>
  <w:num w:numId="2" w16cid:durableId="1065638372">
    <w:abstractNumId w:val="6"/>
  </w:num>
  <w:num w:numId="3" w16cid:durableId="1434739727">
    <w:abstractNumId w:val="15"/>
  </w:num>
  <w:num w:numId="4" w16cid:durableId="547569464">
    <w:abstractNumId w:val="1"/>
  </w:num>
  <w:num w:numId="5" w16cid:durableId="2033917923">
    <w:abstractNumId w:val="12"/>
  </w:num>
  <w:num w:numId="6" w16cid:durableId="233321969">
    <w:abstractNumId w:val="23"/>
  </w:num>
  <w:num w:numId="7" w16cid:durableId="1852182172">
    <w:abstractNumId w:val="21"/>
  </w:num>
  <w:num w:numId="8" w16cid:durableId="1390226641">
    <w:abstractNumId w:val="7"/>
  </w:num>
  <w:num w:numId="9" w16cid:durableId="1533768221">
    <w:abstractNumId w:val="18"/>
  </w:num>
  <w:num w:numId="10" w16cid:durableId="1610313915">
    <w:abstractNumId w:val="11"/>
  </w:num>
  <w:num w:numId="11" w16cid:durableId="2044479710">
    <w:abstractNumId w:val="14"/>
  </w:num>
  <w:num w:numId="12" w16cid:durableId="1536649558">
    <w:abstractNumId w:val="19"/>
  </w:num>
  <w:num w:numId="13" w16cid:durableId="1735739435">
    <w:abstractNumId w:val="16"/>
  </w:num>
  <w:num w:numId="14" w16cid:durableId="322973989">
    <w:abstractNumId w:val="20"/>
  </w:num>
  <w:num w:numId="15" w16cid:durableId="1079717668">
    <w:abstractNumId w:val="10"/>
  </w:num>
  <w:num w:numId="16" w16cid:durableId="656035345">
    <w:abstractNumId w:val="5"/>
  </w:num>
  <w:num w:numId="17" w16cid:durableId="694379970">
    <w:abstractNumId w:val="2"/>
  </w:num>
  <w:num w:numId="18" w16cid:durableId="1055855148">
    <w:abstractNumId w:val="13"/>
  </w:num>
  <w:num w:numId="19" w16cid:durableId="1579362793">
    <w:abstractNumId w:val="3"/>
  </w:num>
  <w:num w:numId="20" w16cid:durableId="220405471">
    <w:abstractNumId w:val="0"/>
  </w:num>
  <w:num w:numId="21" w16cid:durableId="906458011">
    <w:abstractNumId w:val="9"/>
  </w:num>
  <w:num w:numId="22" w16cid:durableId="1218277441">
    <w:abstractNumId w:val="8"/>
  </w:num>
  <w:num w:numId="23" w16cid:durableId="1045833097">
    <w:abstractNumId w:val="22"/>
  </w:num>
  <w:num w:numId="24" w16cid:durableId="12510432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66E8"/>
    <w:rsid w:val="000062BE"/>
    <w:rsid w:val="00014096"/>
    <w:rsid w:val="000143F5"/>
    <w:rsid w:val="00015306"/>
    <w:rsid w:val="00016C25"/>
    <w:rsid w:val="0002166D"/>
    <w:rsid w:val="00022709"/>
    <w:rsid w:val="00022786"/>
    <w:rsid w:val="0002542D"/>
    <w:rsid w:val="00026E92"/>
    <w:rsid w:val="000376E7"/>
    <w:rsid w:val="00041FBE"/>
    <w:rsid w:val="00044457"/>
    <w:rsid w:val="0005039C"/>
    <w:rsid w:val="00056BC7"/>
    <w:rsid w:val="000627D5"/>
    <w:rsid w:val="000665C1"/>
    <w:rsid w:val="000728F8"/>
    <w:rsid w:val="00072F04"/>
    <w:rsid w:val="000764F5"/>
    <w:rsid w:val="00077159"/>
    <w:rsid w:val="00082535"/>
    <w:rsid w:val="00084304"/>
    <w:rsid w:val="000A7B53"/>
    <w:rsid w:val="000B0EB8"/>
    <w:rsid w:val="000B1F09"/>
    <w:rsid w:val="000B512B"/>
    <w:rsid w:val="000B7DAF"/>
    <w:rsid w:val="000D4F26"/>
    <w:rsid w:val="000D4F8C"/>
    <w:rsid w:val="000D71AD"/>
    <w:rsid w:val="001026ED"/>
    <w:rsid w:val="00116A66"/>
    <w:rsid w:val="00116E08"/>
    <w:rsid w:val="001208CD"/>
    <w:rsid w:val="00121D22"/>
    <w:rsid w:val="00122CB6"/>
    <w:rsid w:val="00125F8B"/>
    <w:rsid w:val="001346EF"/>
    <w:rsid w:val="00135ADB"/>
    <w:rsid w:val="00141353"/>
    <w:rsid w:val="00146140"/>
    <w:rsid w:val="00146A52"/>
    <w:rsid w:val="00147073"/>
    <w:rsid w:val="00153844"/>
    <w:rsid w:val="001541C9"/>
    <w:rsid w:val="00154B85"/>
    <w:rsid w:val="00160F36"/>
    <w:rsid w:val="00165083"/>
    <w:rsid w:val="00170917"/>
    <w:rsid w:val="00170BAB"/>
    <w:rsid w:val="00172BD1"/>
    <w:rsid w:val="00175264"/>
    <w:rsid w:val="001778D6"/>
    <w:rsid w:val="00183FEE"/>
    <w:rsid w:val="00184892"/>
    <w:rsid w:val="00192491"/>
    <w:rsid w:val="001B167D"/>
    <w:rsid w:val="001B28A4"/>
    <w:rsid w:val="001B3C8B"/>
    <w:rsid w:val="001C20C3"/>
    <w:rsid w:val="001C4194"/>
    <w:rsid w:val="001C4893"/>
    <w:rsid w:val="001C4DBC"/>
    <w:rsid w:val="001C5586"/>
    <w:rsid w:val="001D3274"/>
    <w:rsid w:val="001D56DD"/>
    <w:rsid w:val="001F0BC4"/>
    <w:rsid w:val="001F4943"/>
    <w:rsid w:val="002023AE"/>
    <w:rsid w:val="002041AE"/>
    <w:rsid w:val="00204F5E"/>
    <w:rsid w:val="002050D4"/>
    <w:rsid w:val="00212D87"/>
    <w:rsid w:val="00214FE4"/>
    <w:rsid w:val="002172CB"/>
    <w:rsid w:val="00224CD2"/>
    <w:rsid w:val="0022664B"/>
    <w:rsid w:val="00230FC9"/>
    <w:rsid w:val="00232647"/>
    <w:rsid w:val="002326D0"/>
    <w:rsid w:val="002352AF"/>
    <w:rsid w:val="0024014F"/>
    <w:rsid w:val="00242089"/>
    <w:rsid w:val="00250D1F"/>
    <w:rsid w:val="00252C41"/>
    <w:rsid w:val="00262E73"/>
    <w:rsid w:val="0026570E"/>
    <w:rsid w:val="0027277B"/>
    <w:rsid w:val="00276454"/>
    <w:rsid w:val="0027645A"/>
    <w:rsid w:val="00281281"/>
    <w:rsid w:val="00290EC9"/>
    <w:rsid w:val="0029355C"/>
    <w:rsid w:val="002A0AC6"/>
    <w:rsid w:val="002A2868"/>
    <w:rsid w:val="002A6583"/>
    <w:rsid w:val="002A66E8"/>
    <w:rsid w:val="002A68CF"/>
    <w:rsid w:val="002A73BF"/>
    <w:rsid w:val="002B1584"/>
    <w:rsid w:val="002C04CC"/>
    <w:rsid w:val="002C3371"/>
    <w:rsid w:val="002C4CAB"/>
    <w:rsid w:val="002C7C8B"/>
    <w:rsid w:val="002D1A9B"/>
    <w:rsid w:val="002D4D5E"/>
    <w:rsid w:val="002D5ACF"/>
    <w:rsid w:val="002E33FD"/>
    <w:rsid w:val="002E3995"/>
    <w:rsid w:val="002E4246"/>
    <w:rsid w:val="002E6648"/>
    <w:rsid w:val="002F3873"/>
    <w:rsid w:val="002F672E"/>
    <w:rsid w:val="002F792C"/>
    <w:rsid w:val="0030282D"/>
    <w:rsid w:val="00315863"/>
    <w:rsid w:val="00316A1F"/>
    <w:rsid w:val="003379F3"/>
    <w:rsid w:val="003404E5"/>
    <w:rsid w:val="00341222"/>
    <w:rsid w:val="003418C5"/>
    <w:rsid w:val="003434F3"/>
    <w:rsid w:val="00362530"/>
    <w:rsid w:val="00365B52"/>
    <w:rsid w:val="00366A63"/>
    <w:rsid w:val="00372211"/>
    <w:rsid w:val="003759AA"/>
    <w:rsid w:val="003779B5"/>
    <w:rsid w:val="00380A4C"/>
    <w:rsid w:val="00391DF2"/>
    <w:rsid w:val="00395FC5"/>
    <w:rsid w:val="003A04E7"/>
    <w:rsid w:val="003A2070"/>
    <w:rsid w:val="003A3857"/>
    <w:rsid w:val="003A6049"/>
    <w:rsid w:val="003B5415"/>
    <w:rsid w:val="003B6CD8"/>
    <w:rsid w:val="003C3183"/>
    <w:rsid w:val="003D71B9"/>
    <w:rsid w:val="003D7832"/>
    <w:rsid w:val="003E083D"/>
    <w:rsid w:val="003E24B2"/>
    <w:rsid w:val="003E746C"/>
    <w:rsid w:val="003F1099"/>
    <w:rsid w:val="003F172C"/>
    <w:rsid w:val="003F6152"/>
    <w:rsid w:val="00401C20"/>
    <w:rsid w:val="004037AE"/>
    <w:rsid w:val="00412E81"/>
    <w:rsid w:val="004141A3"/>
    <w:rsid w:val="0042028D"/>
    <w:rsid w:val="00422B2D"/>
    <w:rsid w:val="00423FB9"/>
    <w:rsid w:val="00424395"/>
    <w:rsid w:val="0042726F"/>
    <w:rsid w:val="00430496"/>
    <w:rsid w:val="00436773"/>
    <w:rsid w:val="00442DF0"/>
    <w:rsid w:val="00450D67"/>
    <w:rsid w:val="00454C94"/>
    <w:rsid w:val="004618CA"/>
    <w:rsid w:val="004675B0"/>
    <w:rsid w:val="00470CD3"/>
    <w:rsid w:val="00472A7F"/>
    <w:rsid w:val="00473E0F"/>
    <w:rsid w:val="00481CB4"/>
    <w:rsid w:val="00484D81"/>
    <w:rsid w:val="0049030E"/>
    <w:rsid w:val="004930FA"/>
    <w:rsid w:val="0049616C"/>
    <w:rsid w:val="004A07EB"/>
    <w:rsid w:val="004A5E9F"/>
    <w:rsid w:val="004B28CE"/>
    <w:rsid w:val="004B28D6"/>
    <w:rsid w:val="004B629D"/>
    <w:rsid w:val="004B6F13"/>
    <w:rsid w:val="004B7FBB"/>
    <w:rsid w:val="004C1968"/>
    <w:rsid w:val="004C7986"/>
    <w:rsid w:val="004E2FAD"/>
    <w:rsid w:val="004E3862"/>
    <w:rsid w:val="004E5028"/>
    <w:rsid w:val="00500721"/>
    <w:rsid w:val="00513ABD"/>
    <w:rsid w:val="00515031"/>
    <w:rsid w:val="005165F0"/>
    <w:rsid w:val="00517F8D"/>
    <w:rsid w:val="00522EB7"/>
    <w:rsid w:val="005334EE"/>
    <w:rsid w:val="00534A93"/>
    <w:rsid w:val="00537230"/>
    <w:rsid w:val="005479DE"/>
    <w:rsid w:val="00547FCF"/>
    <w:rsid w:val="00553D25"/>
    <w:rsid w:val="00562ED9"/>
    <w:rsid w:val="00567C06"/>
    <w:rsid w:val="00571411"/>
    <w:rsid w:val="005724B8"/>
    <w:rsid w:val="0057295D"/>
    <w:rsid w:val="0057538E"/>
    <w:rsid w:val="00575DCB"/>
    <w:rsid w:val="005802A4"/>
    <w:rsid w:val="00585C54"/>
    <w:rsid w:val="00585CEF"/>
    <w:rsid w:val="00587B6B"/>
    <w:rsid w:val="00590CA2"/>
    <w:rsid w:val="005915DF"/>
    <w:rsid w:val="0059609E"/>
    <w:rsid w:val="005A266E"/>
    <w:rsid w:val="005A3F29"/>
    <w:rsid w:val="005A4E9E"/>
    <w:rsid w:val="005B107D"/>
    <w:rsid w:val="005C06B7"/>
    <w:rsid w:val="005C43C7"/>
    <w:rsid w:val="005D242A"/>
    <w:rsid w:val="005D4D05"/>
    <w:rsid w:val="005D6074"/>
    <w:rsid w:val="005E1F5A"/>
    <w:rsid w:val="005E46DF"/>
    <w:rsid w:val="005E5198"/>
    <w:rsid w:val="005F4CB7"/>
    <w:rsid w:val="006258AE"/>
    <w:rsid w:val="00631E11"/>
    <w:rsid w:val="00633424"/>
    <w:rsid w:val="00634825"/>
    <w:rsid w:val="006414D8"/>
    <w:rsid w:val="006508CA"/>
    <w:rsid w:val="00652931"/>
    <w:rsid w:val="0065366E"/>
    <w:rsid w:val="00654138"/>
    <w:rsid w:val="006605E4"/>
    <w:rsid w:val="006616A1"/>
    <w:rsid w:val="00662DD3"/>
    <w:rsid w:val="006645C7"/>
    <w:rsid w:val="0066698F"/>
    <w:rsid w:val="00671D22"/>
    <w:rsid w:val="00676400"/>
    <w:rsid w:val="0068205C"/>
    <w:rsid w:val="006852CE"/>
    <w:rsid w:val="0068715F"/>
    <w:rsid w:val="0069097A"/>
    <w:rsid w:val="00690D54"/>
    <w:rsid w:val="006B0630"/>
    <w:rsid w:val="006B7982"/>
    <w:rsid w:val="006C4D8C"/>
    <w:rsid w:val="006D08E4"/>
    <w:rsid w:val="006D4262"/>
    <w:rsid w:val="006D4A21"/>
    <w:rsid w:val="006E06C2"/>
    <w:rsid w:val="006E3B06"/>
    <w:rsid w:val="006F488F"/>
    <w:rsid w:val="00704405"/>
    <w:rsid w:val="00710246"/>
    <w:rsid w:val="00710A00"/>
    <w:rsid w:val="007144CD"/>
    <w:rsid w:val="0071569F"/>
    <w:rsid w:val="007224CF"/>
    <w:rsid w:val="00724DB5"/>
    <w:rsid w:val="007315C9"/>
    <w:rsid w:val="007344BD"/>
    <w:rsid w:val="007426C3"/>
    <w:rsid w:val="00745A61"/>
    <w:rsid w:val="00750378"/>
    <w:rsid w:val="007627E8"/>
    <w:rsid w:val="007636C7"/>
    <w:rsid w:val="007641A7"/>
    <w:rsid w:val="0077006A"/>
    <w:rsid w:val="00775B57"/>
    <w:rsid w:val="00780A44"/>
    <w:rsid w:val="007857A5"/>
    <w:rsid w:val="00791407"/>
    <w:rsid w:val="00792FFA"/>
    <w:rsid w:val="00793C60"/>
    <w:rsid w:val="00794D12"/>
    <w:rsid w:val="007953AC"/>
    <w:rsid w:val="007A1EB1"/>
    <w:rsid w:val="007A701B"/>
    <w:rsid w:val="007B1CFB"/>
    <w:rsid w:val="007B2764"/>
    <w:rsid w:val="007B3376"/>
    <w:rsid w:val="007B4458"/>
    <w:rsid w:val="007C55FC"/>
    <w:rsid w:val="007D0FAB"/>
    <w:rsid w:val="007D40C3"/>
    <w:rsid w:val="007E019D"/>
    <w:rsid w:val="007E775F"/>
    <w:rsid w:val="007E7A50"/>
    <w:rsid w:val="007F1E3B"/>
    <w:rsid w:val="007F2C5E"/>
    <w:rsid w:val="00800190"/>
    <w:rsid w:val="00800824"/>
    <w:rsid w:val="00800CDD"/>
    <w:rsid w:val="00802609"/>
    <w:rsid w:val="008028DF"/>
    <w:rsid w:val="00811783"/>
    <w:rsid w:val="00813F37"/>
    <w:rsid w:val="00814E7E"/>
    <w:rsid w:val="00816612"/>
    <w:rsid w:val="00822B45"/>
    <w:rsid w:val="008237B9"/>
    <w:rsid w:val="00831BA7"/>
    <w:rsid w:val="0083722B"/>
    <w:rsid w:val="00841DBE"/>
    <w:rsid w:val="00842E0F"/>
    <w:rsid w:val="00844E40"/>
    <w:rsid w:val="008572E5"/>
    <w:rsid w:val="008579B3"/>
    <w:rsid w:val="00862FAF"/>
    <w:rsid w:val="008630F5"/>
    <w:rsid w:val="008640E1"/>
    <w:rsid w:val="00864E6C"/>
    <w:rsid w:val="00871FD2"/>
    <w:rsid w:val="0089286C"/>
    <w:rsid w:val="008A4FBC"/>
    <w:rsid w:val="008A5A22"/>
    <w:rsid w:val="008B0D59"/>
    <w:rsid w:val="008B3441"/>
    <w:rsid w:val="008B54F5"/>
    <w:rsid w:val="008C2E66"/>
    <w:rsid w:val="008C5EE4"/>
    <w:rsid w:val="008C79E2"/>
    <w:rsid w:val="008D1BC4"/>
    <w:rsid w:val="008E2A76"/>
    <w:rsid w:val="008E7DEF"/>
    <w:rsid w:val="008F7419"/>
    <w:rsid w:val="00903897"/>
    <w:rsid w:val="009067E7"/>
    <w:rsid w:val="009214F6"/>
    <w:rsid w:val="009224F1"/>
    <w:rsid w:val="00926E36"/>
    <w:rsid w:val="00931093"/>
    <w:rsid w:val="00931E15"/>
    <w:rsid w:val="0093456C"/>
    <w:rsid w:val="009423BB"/>
    <w:rsid w:val="009464F1"/>
    <w:rsid w:val="0095236B"/>
    <w:rsid w:val="00954C4D"/>
    <w:rsid w:val="00960231"/>
    <w:rsid w:val="00965BA5"/>
    <w:rsid w:val="0096717F"/>
    <w:rsid w:val="00973E6A"/>
    <w:rsid w:val="00975FFA"/>
    <w:rsid w:val="00977DA2"/>
    <w:rsid w:val="0098139A"/>
    <w:rsid w:val="009825BC"/>
    <w:rsid w:val="00983924"/>
    <w:rsid w:val="009911DC"/>
    <w:rsid w:val="0099285B"/>
    <w:rsid w:val="0099761C"/>
    <w:rsid w:val="009A5914"/>
    <w:rsid w:val="009C04F1"/>
    <w:rsid w:val="009C0A8A"/>
    <w:rsid w:val="009C2370"/>
    <w:rsid w:val="009C2ACD"/>
    <w:rsid w:val="009C7628"/>
    <w:rsid w:val="009D5571"/>
    <w:rsid w:val="009E564E"/>
    <w:rsid w:val="009E7C06"/>
    <w:rsid w:val="009E7D9D"/>
    <w:rsid w:val="009F1B75"/>
    <w:rsid w:val="009F1E95"/>
    <w:rsid w:val="009F21A5"/>
    <w:rsid w:val="009F26E0"/>
    <w:rsid w:val="009F628F"/>
    <w:rsid w:val="00A007BA"/>
    <w:rsid w:val="00A11FB0"/>
    <w:rsid w:val="00A13D1F"/>
    <w:rsid w:val="00A15E54"/>
    <w:rsid w:val="00A2773F"/>
    <w:rsid w:val="00A278B9"/>
    <w:rsid w:val="00A40815"/>
    <w:rsid w:val="00A41EE8"/>
    <w:rsid w:val="00A4277C"/>
    <w:rsid w:val="00A435A8"/>
    <w:rsid w:val="00A45FAB"/>
    <w:rsid w:val="00A55177"/>
    <w:rsid w:val="00A625E0"/>
    <w:rsid w:val="00A64FF1"/>
    <w:rsid w:val="00A70209"/>
    <w:rsid w:val="00A72EF6"/>
    <w:rsid w:val="00A762A4"/>
    <w:rsid w:val="00A800BC"/>
    <w:rsid w:val="00A826A4"/>
    <w:rsid w:val="00A846C2"/>
    <w:rsid w:val="00A84E53"/>
    <w:rsid w:val="00A85C5E"/>
    <w:rsid w:val="00A865B0"/>
    <w:rsid w:val="00A91EBB"/>
    <w:rsid w:val="00A91ED1"/>
    <w:rsid w:val="00A929EF"/>
    <w:rsid w:val="00A92D73"/>
    <w:rsid w:val="00A9392D"/>
    <w:rsid w:val="00A975F4"/>
    <w:rsid w:val="00AA5473"/>
    <w:rsid w:val="00AA6C45"/>
    <w:rsid w:val="00AA75B2"/>
    <w:rsid w:val="00AB7CBC"/>
    <w:rsid w:val="00AC1D72"/>
    <w:rsid w:val="00AC551E"/>
    <w:rsid w:val="00AC6F6A"/>
    <w:rsid w:val="00AD0E18"/>
    <w:rsid w:val="00AE00D7"/>
    <w:rsid w:val="00AE1859"/>
    <w:rsid w:val="00AE2496"/>
    <w:rsid w:val="00AE3B6B"/>
    <w:rsid w:val="00AF0C34"/>
    <w:rsid w:val="00AF3EB3"/>
    <w:rsid w:val="00B0015F"/>
    <w:rsid w:val="00B010F1"/>
    <w:rsid w:val="00B01B87"/>
    <w:rsid w:val="00B04305"/>
    <w:rsid w:val="00B046C4"/>
    <w:rsid w:val="00B10E36"/>
    <w:rsid w:val="00B16C6C"/>
    <w:rsid w:val="00B255B5"/>
    <w:rsid w:val="00B27105"/>
    <w:rsid w:val="00B273C3"/>
    <w:rsid w:val="00B31E0A"/>
    <w:rsid w:val="00B34F7A"/>
    <w:rsid w:val="00B45A73"/>
    <w:rsid w:val="00B55E90"/>
    <w:rsid w:val="00B6175D"/>
    <w:rsid w:val="00B71DC7"/>
    <w:rsid w:val="00B7322B"/>
    <w:rsid w:val="00B7327F"/>
    <w:rsid w:val="00B7407C"/>
    <w:rsid w:val="00B759D1"/>
    <w:rsid w:val="00B76F20"/>
    <w:rsid w:val="00B76F7B"/>
    <w:rsid w:val="00B77DE2"/>
    <w:rsid w:val="00B83814"/>
    <w:rsid w:val="00B91C34"/>
    <w:rsid w:val="00B92026"/>
    <w:rsid w:val="00B93741"/>
    <w:rsid w:val="00B94BBA"/>
    <w:rsid w:val="00BA0803"/>
    <w:rsid w:val="00BA5565"/>
    <w:rsid w:val="00BA7943"/>
    <w:rsid w:val="00BB0CDA"/>
    <w:rsid w:val="00BB7AD2"/>
    <w:rsid w:val="00BC4B85"/>
    <w:rsid w:val="00BC6962"/>
    <w:rsid w:val="00BC75CD"/>
    <w:rsid w:val="00BD464D"/>
    <w:rsid w:val="00BD7847"/>
    <w:rsid w:val="00BE3C50"/>
    <w:rsid w:val="00BE72E1"/>
    <w:rsid w:val="00BF1831"/>
    <w:rsid w:val="00BF44B0"/>
    <w:rsid w:val="00C03AFF"/>
    <w:rsid w:val="00C07CD6"/>
    <w:rsid w:val="00C105B9"/>
    <w:rsid w:val="00C105EF"/>
    <w:rsid w:val="00C155FF"/>
    <w:rsid w:val="00C17136"/>
    <w:rsid w:val="00C2041D"/>
    <w:rsid w:val="00C23E4D"/>
    <w:rsid w:val="00C248FE"/>
    <w:rsid w:val="00C26897"/>
    <w:rsid w:val="00C307FD"/>
    <w:rsid w:val="00C30CA5"/>
    <w:rsid w:val="00C31E1A"/>
    <w:rsid w:val="00C440B4"/>
    <w:rsid w:val="00C56D93"/>
    <w:rsid w:val="00C57995"/>
    <w:rsid w:val="00C60563"/>
    <w:rsid w:val="00C61B75"/>
    <w:rsid w:val="00C63CF1"/>
    <w:rsid w:val="00C65CB2"/>
    <w:rsid w:val="00C660E6"/>
    <w:rsid w:val="00C74B06"/>
    <w:rsid w:val="00C75572"/>
    <w:rsid w:val="00C77988"/>
    <w:rsid w:val="00C8439D"/>
    <w:rsid w:val="00C87CB6"/>
    <w:rsid w:val="00C94F70"/>
    <w:rsid w:val="00C97D3C"/>
    <w:rsid w:val="00CA67D9"/>
    <w:rsid w:val="00CA71F0"/>
    <w:rsid w:val="00CB2C77"/>
    <w:rsid w:val="00CB467F"/>
    <w:rsid w:val="00CC00B3"/>
    <w:rsid w:val="00CC3985"/>
    <w:rsid w:val="00CC3A65"/>
    <w:rsid w:val="00CC48C8"/>
    <w:rsid w:val="00CC553F"/>
    <w:rsid w:val="00CC65B1"/>
    <w:rsid w:val="00CD5AFA"/>
    <w:rsid w:val="00CD5BF2"/>
    <w:rsid w:val="00CE0DAB"/>
    <w:rsid w:val="00CE7FEC"/>
    <w:rsid w:val="00CF3D67"/>
    <w:rsid w:val="00CF4A24"/>
    <w:rsid w:val="00CF62FD"/>
    <w:rsid w:val="00D04453"/>
    <w:rsid w:val="00D0706F"/>
    <w:rsid w:val="00D1115B"/>
    <w:rsid w:val="00D23662"/>
    <w:rsid w:val="00D23C96"/>
    <w:rsid w:val="00D266F9"/>
    <w:rsid w:val="00D31CD7"/>
    <w:rsid w:val="00D36C65"/>
    <w:rsid w:val="00D44D09"/>
    <w:rsid w:val="00D4576B"/>
    <w:rsid w:val="00D46EF5"/>
    <w:rsid w:val="00D47D41"/>
    <w:rsid w:val="00D50538"/>
    <w:rsid w:val="00D52BA8"/>
    <w:rsid w:val="00D5359B"/>
    <w:rsid w:val="00D5408C"/>
    <w:rsid w:val="00D57672"/>
    <w:rsid w:val="00D6120D"/>
    <w:rsid w:val="00D62AF4"/>
    <w:rsid w:val="00D630A4"/>
    <w:rsid w:val="00D656F7"/>
    <w:rsid w:val="00D82378"/>
    <w:rsid w:val="00D96B43"/>
    <w:rsid w:val="00DA5B75"/>
    <w:rsid w:val="00DB1B37"/>
    <w:rsid w:val="00DB33E7"/>
    <w:rsid w:val="00DB71D0"/>
    <w:rsid w:val="00DE25A5"/>
    <w:rsid w:val="00DE3A3F"/>
    <w:rsid w:val="00DF6BF1"/>
    <w:rsid w:val="00E02251"/>
    <w:rsid w:val="00E02CD4"/>
    <w:rsid w:val="00E12EAB"/>
    <w:rsid w:val="00E15507"/>
    <w:rsid w:val="00E157B0"/>
    <w:rsid w:val="00E174FB"/>
    <w:rsid w:val="00E21C8C"/>
    <w:rsid w:val="00E234FA"/>
    <w:rsid w:val="00E27439"/>
    <w:rsid w:val="00E27C0E"/>
    <w:rsid w:val="00E3050B"/>
    <w:rsid w:val="00E3097C"/>
    <w:rsid w:val="00E366B4"/>
    <w:rsid w:val="00E41FFB"/>
    <w:rsid w:val="00E50446"/>
    <w:rsid w:val="00E54575"/>
    <w:rsid w:val="00E550FC"/>
    <w:rsid w:val="00E75BB6"/>
    <w:rsid w:val="00E94847"/>
    <w:rsid w:val="00E94C81"/>
    <w:rsid w:val="00EA01FD"/>
    <w:rsid w:val="00EA0957"/>
    <w:rsid w:val="00EB300F"/>
    <w:rsid w:val="00EB3C16"/>
    <w:rsid w:val="00EB5743"/>
    <w:rsid w:val="00EB70A1"/>
    <w:rsid w:val="00EC6E55"/>
    <w:rsid w:val="00ED071E"/>
    <w:rsid w:val="00ED103A"/>
    <w:rsid w:val="00ED7F43"/>
    <w:rsid w:val="00EE237E"/>
    <w:rsid w:val="00EE3D71"/>
    <w:rsid w:val="00EE5428"/>
    <w:rsid w:val="00EE7310"/>
    <w:rsid w:val="00EE79DE"/>
    <w:rsid w:val="00EE7CBB"/>
    <w:rsid w:val="00EF1DC3"/>
    <w:rsid w:val="00EF62B4"/>
    <w:rsid w:val="00EF6BBC"/>
    <w:rsid w:val="00F011DA"/>
    <w:rsid w:val="00F0385F"/>
    <w:rsid w:val="00F07767"/>
    <w:rsid w:val="00F11545"/>
    <w:rsid w:val="00F13DC3"/>
    <w:rsid w:val="00F201CD"/>
    <w:rsid w:val="00F22AED"/>
    <w:rsid w:val="00F326A6"/>
    <w:rsid w:val="00F35545"/>
    <w:rsid w:val="00F516E4"/>
    <w:rsid w:val="00F54887"/>
    <w:rsid w:val="00F5691E"/>
    <w:rsid w:val="00F70508"/>
    <w:rsid w:val="00F70DAF"/>
    <w:rsid w:val="00F72DEC"/>
    <w:rsid w:val="00F76A6B"/>
    <w:rsid w:val="00F84DDF"/>
    <w:rsid w:val="00F851B4"/>
    <w:rsid w:val="00F8657E"/>
    <w:rsid w:val="00F86E12"/>
    <w:rsid w:val="00F9001C"/>
    <w:rsid w:val="00F947CC"/>
    <w:rsid w:val="00F96B1F"/>
    <w:rsid w:val="00FA1AC5"/>
    <w:rsid w:val="00FA4CFD"/>
    <w:rsid w:val="00FB3FB0"/>
    <w:rsid w:val="00FD097A"/>
    <w:rsid w:val="00FD3413"/>
    <w:rsid w:val="00FD3479"/>
    <w:rsid w:val="00FD3EBC"/>
    <w:rsid w:val="00FD3F12"/>
    <w:rsid w:val="00FD689D"/>
    <w:rsid w:val="00FF1577"/>
    <w:rsid w:val="00FF3283"/>
    <w:rsid w:val="00FF73B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1F8F3"/>
  <w15:docId w15:val="{973E430E-989C-4927-BD69-4A17792E3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character" w:styleId="Komentaronuoroda">
    <w:name w:val="annotation reference"/>
    <w:basedOn w:val="Numatytasispastraiposriftas"/>
    <w:unhideWhenUsed/>
    <w:rsid w:val="007E019D"/>
    <w:rPr>
      <w:sz w:val="16"/>
      <w:szCs w:val="16"/>
    </w:rPr>
  </w:style>
  <w:style w:type="paragraph" w:styleId="Komentarotekstas">
    <w:name w:val="annotation text"/>
    <w:basedOn w:val="prastasis"/>
    <w:link w:val="KomentarotekstasDiagrama"/>
    <w:uiPriority w:val="99"/>
    <w:unhideWhenUsed/>
    <w:rsid w:val="007E019D"/>
    <w:pPr>
      <w:spacing w:after="160" w:line="240" w:lineRule="auto"/>
    </w:pPr>
    <w:rPr>
      <w:rFonts w:ascii="Calibri" w:eastAsia="Calibri" w:hAnsi="Calibri" w:cs="Calibri"/>
      <w:sz w:val="20"/>
      <w:szCs w:val="20"/>
      <w:lang w:val="lt-LT" w:eastAsia="lt-LT"/>
    </w:rPr>
  </w:style>
  <w:style w:type="character" w:customStyle="1" w:styleId="KomentarotekstasDiagrama">
    <w:name w:val="Komentaro tekstas Diagrama"/>
    <w:basedOn w:val="Numatytasispastraiposriftas"/>
    <w:link w:val="Komentarotekstas"/>
    <w:uiPriority w:val="99"/>
    <w:rsid w:val="007E019D"/>
    <w:rPr>
      <w:rFonts w:ascii="Calibri" w:eastAsia="Calibri" w:hAnsi="Calibri" w:cs="Calibri"/>
      <w:sz w:val="20"/>
      <w:szCs w:val="20"/>
      <w:lang w:val="lt-LT" w:eastAsia="lt-LT"/>
    </w:rPr>
  </w:style>
  <w:style w:type="paragraph" w:styleId="Pataisymai">
    <w:name w:val="Revision"/>
    <w:hidden/>
    <w:uiPriority w:val="99"/>
    <w:semiHidden/>
    <w:rsid w:val="002C7C8B"/>
    <w:pPr>
      <w:spacing w:line="240" w:lineRule="auto"/>
    </w:pPr>
  </w:style>
  <w:style w:type="paragraph" w:styleId="Komentarotema">
    <w:name w:val="annotation subject"/>
    <w:basedOn w:val="Komentarotekstas"/>
    <w:next w:val="Komentarotekstas"/>
    <w:link w:val="KomentarotemaDiagrama"/>
    <w:uiPriority w:val="99"/>
    <w:semiHidden/>
    <w:unhideWhenUsed/>
    <w:rsid w:val="003404E5"/>
    <w:pPr>
      <w:spacing w:after="0"/>
    </w:pPr>
    <w:rPr>
      <w:rFonts w:ascii="Arial" w:eastAsia="Arial" w:hAnsi="Arial" w:cs="Arial"/>
      <w:b/>
      <w:bCs/>
      <w:lang w:val="en" w:eastAsia="pl-PL"/>
    </w:rPr>
  </w:style>
  <w:style w:type="character" w:customStyle="1" w:styleId="KomentarotemaDiagrama">
    <w:name w:val="Komentaro tema Diagrama"/>
    <w:basedOn w:val="KomentarotekstasDiagrama"/>
    <w:link w:val="Komentarotema"/>
    <w:uiPriority w:val="99"/>
    <w:semiHidden/>
    <w:rsid w:val="003404E5"/>
    <w:rPr>
      <w:rFonts w:ascii="Calibri" w:eastAsia="Calibri" w:hAnsi="Calibri" w:cs="Calibri"/>
      <w:b/>
      <w:bCs/>
      <w:sz w:val="20"/>
      <w:szCs w:val="20"/>
      <w:lang w:val="lt-LT" w:eastAsia="lt-LT"/>
    </w:rPr>
  </w:style>
  <w:style w:type="paragraph" w:styleId="Debesliotekstas">
    <w:name w:val="Balloon Text"/>
    <w:basedOn w:val="prastasis"/>
    <w:link w:val="DebesliotekstasDiagrama"/>
    <w:uiPriority w:val="99"/>
    <w:semiHidden/>
    <w:unhideWhenUsed/>
    <w:rsid w:val="00A13D1F"/>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13D1F"/>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8B3441"/>
    <w:pPr>
      <w:spacing w:line="240" w:lineRule="auto"/>
      <w:ind w:left="720"/>
      <w:contextualSpacing/>
    </w:pPr>
    <w:rPr>
      <w:rFonts w:ascii="Times New Roman" w:eastAsia="Times New Roman" w:hAnsi="Times New Roman" w:cs="Times New Roman"/>
      <w:sz w:val="24"/>
      <w:szCs w:val="24"/>
      <w:lang w:val="lt-LT" w:eastAsia="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B3441"/>
    <w:rPr>
      <w:rFonts w:ascii="Times New Roman" w:eastAsia="Times New Roman" w:hAnsi="Times New Roman" w:cs="Times New Roman"/>
      <w:sz w:val="24"/>
      <w:szCs w:val="24"/>
      <w:lang w:val="lt-LT" w:eastAsia="en-US"/>
    </w:rPr>
  </w:style>
  <w:style w:type="paragraph" w:styleId="Puslapioinaostekstas">
    <w:name w:val="footnote text"/>
    <w:basedOn w:val="prastasis"/>
    <w:link w:val="PuslapioinaostekstasDiagrama"/>
    <w:uiPriority w:val="99"/>
    <w:semiHidden/>
    <w:unhideWhenUsed/>
    <w:rsid w:val="00EE5428"/>
    <w:pPr>
      <w:spacing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EE5428"/>
    <w:rPr>
      <w:sz w:val="20"/>
      <w:szCs w:val="20"/>
    </w:rPr>
  </w:style>
  <w:style w:type="character" w:styleId="Puslapioinaosnuoroda">
    <w:name w:val="footnote reference"/>
    <w:basedOn w:val="Numatytasispastraiposriftas"/>
    <w:uiPriority w:val="99"/>
    <w:semiHidden/>
    <w:unhideWhenUsed/>
    <w:rsid w:val="00EE5428"/>
    <w:rPr>
      <w:vertAlign w:val="superscript"/>
    </w:rPr>
  </w:style>
  <w:style w:type="character" w:styleId="Hipersaitas">
    <w:name w:val="Hyperlink"/>
    <w:basedOn w:val="Numatytasispastraiposriftas"/>
    <w:uiPriority w:val="99"/>
    <w:unhideWhenUsed/>
    <w:rsid w:val="00931093"/>
    <w:rPr>
      <w:color w:val="0000FF" w:themeColor="hyperlink"/>
      <w:u w:val="single"/>
    </w:rPr>
  </w:style>
  <w:style w:type="character" w:customStyle="1" w:styleId="Neapdorotaspaminjimas1">
    <w:name w:val="Neapdorotas paminėjimas1"/>
    <w:basedOn w:val="Numatytasispastraiposriftas"/>
    <w:uiPriority w:val="99"/>
    <w:semiHidden/>
    <w:unhideWhenUsed/>
    <w:rsid w:val="00931093"/>
    <w:rPr>
      <w:color w:val="605E5C"/>
      <w:shd w:val="clear" w:color="auto" w:fill="E1DFDD"/>
    </w:rPr>
  </w:style>
  <w:style w:type="character" w:customStyle="1" w:styleId="Neapdorotaspaminjimas2">
    <w:name w:val="Neapdorotas paminėjimas2"/>
    <w:basedOn w:val="Numatytasispastraiposriftas"/>
    <w:uiPriority w:val="99"/>
    <w:semiHidden/>
    <w:unhideWhenUsed/>
    <w:rsid w:val="000B1F09"/>
    <w:rPr>
      <w:color w:val="605E5C"/>
      <w:shd w:val="clear" w:color="auto" w:fill="E1DFDD"/>
    </w:rPr>
  </w:style>
  <w:style w:type="paragraph" w:styleId="Antrats">
    <w:name w:val="header"/>
    <w:basedOn w:val="prastasis"/>
    <w:link w:val="AntratsDiagrama"/>
    <w:uiPriority w:val="99"/>
    <w:unhideWhenUsed/>
    <w:rsid w:val="00AB7CBC"/>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AB7CBC"/>
  </w:style>
  <w:style w:type="paragraph" w:styleId="Porat">
    <w:name w:val="footer"/>
    <w:basedOn w:val="prastasis"/>
    <w:link w:val="PoratDiagrama"/>
    <w:uiPriority w:val="99"/>
    <w:unhideWhenUsed/>
    <w:rsid w:val="00AB7CBC"/>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AB7CBC"/>
  </w:style>
  <w:style w:type="table" w:styleId="Lentelstinklelis">
    <w:name w:val="Table Grid"/>
    <w:basedOn w:val="prastojilentel"/>
    <w:uiPriority w:val="39"/>
    <w:rsid w:val="00B34F7A"/>
    <w:pPr>
      <w:spacing w:line="240" w:lineRule="auto"/>
    </w:pPr>
    <w:rPr>
      <w:rFonts w:ascii="Aptos" w:eastAsia="Aptos" w:hAnsi="Aptos" w:cs="Times New Roman"/>
      <w:kern w:val="2"/>
      <w:lang w:val="en-US"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8640E1"/>
    <w:rPr>
      <w:b/>
      <w:bCs/>
    </w:rPr>
  </w:style>
  <w:style w:type="character" w:styleId="Neapdorotaspaminjimas">
    <w:name w:val="Unresolved Mention"/>
    <w:basedOn w:val="Numatytasispastraiposriftas"/>
    <w:uiPriority w:val="99"/>
    <w:semiHidden/>
    <w:unhideWhenUsed/>
    <w:rsid w:val="00D0706F"/>
    <w:rPr>
      <w:color w:val="605E5C"/>
      <w:shd w:val="clear" w:color="auto" w:fill="E1DFDD"/>
    </w:rPr>
  </w:style>
  <w:style w:type="character" w:customStyle="1" w:styleId="cf01">
    <w:name w:val="cf01"/>
    <w:basedOn w:val="Numatytasispastraiposriftas"/>
    <w:rsid w:val="00E21C8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73820480">
      <w:bodyDiv w:val="1"/>
      <w:marLeft w:val="0"/>
      <w:marRight w:val="0"/>
      <w:marTop w:val="0"/>
      <w:marBottom w:val="0"/>
      <w:divBdr>
        <w:top w:val="none" w:sz="0" w:space="0" w:color="auto"/>
        <w:left w:val="none" w:sz="0" w:space="0" w:color="auto"/>
        <w:bottom w:val="none" w:sz="0" w:space="0" w:color="auto"/>
        <w:right w:val="none" w:sz="0" w:space="0" w:color="auto"/>
      </w:divBdr>
    </w:div>
    <w:div w:id="2014412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tar.lt/portal/lt/legalAct/8e9848808b2c11ed8df094f359a60216/as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lnf.lt/wp-content/uploads/2018/12/Internetas_visiems.pdf" TargetMode="External"/><Relationship Id="rId4" Type="http://schemas.openxmlformats.org/officeDocument/2006/relationships/settings" Target="settings.xml"/><Relationship Id="rId9" Type="http://schemas.openxmlformats.org/officeDocument/2006/relationships/hyperlink" Target="https://www.e-tar.lt/portal/lt/legalAct/6d1449005c0411e79198ffdb108a3753"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CBC44-97EF-47F1-84EE-3E6BBA585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5622</Words>
  <Characters>3206</Characters>
  <Application>Microsoft Office Word</Application>
  <DocSecurity>0</DocSecurity>
  <Lines>26</Lines>
  <Paragraphs>17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Giedre</dc:creator>
  <cp:lastModifiedBy>Asta Vilutytė</cp:lastModifiedBy>
  <cp:revision>7</cp:revision>
  <cp:lastPrinted>2025-01-23T12:08:00Z</cp:lastPrinted>
  <dcterms:created xsi:type="dcterms:W3CDTF">2026-02-04T10:12:00Z</dcterms:created>
  <dcterms:modified xsi:type="dcterms:W3CDTF">2026-02-09T13:09:00Z</dcterms:modified>
</cp:coreProperties>
</file>